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Submission Guidelines and Style Sheet</w:t>
      </w:r>
    </w:p>
    <w:p w:rsidR="00000000" w:rsidDel="00000000" w:rsidP="00000000" w:rsidRDefault="00000000" w:rsidRPr="00000000" w14:paraId="00000002">
      <w:pPr>
        <w:rPr>
          <w:b w:val="1"/>
          <w:sz w:val="24"/>
          <w:szCs w:val="24"/>
        </w:rPr>
      </w:pPr>
      <w:r w:rsidDel="00000000" w:rsidR="00000000" w:rsidRPr="00000000">
        <w:rPr>
          <w:rtl w:val="0"/>
        </w:rPr>
      </w:r>
    </w:p>
    <w:bookmarkStart w:colFirst="0" w:colLast="0" w:name="bookmark=id.gjdgxs" w:id="0"/>
    <w:bookmarkEnd w:id="0"/>
    <w:p w:rsidR="00000000" w:rsidDel="00000000" w:rsidP="00000000" w:rsidRDefault="00000000" w:rsidRPr="00000000" w14:paraId="00000003">
      <w:pPr>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sectPr>
      </w:pPr>
      <w:r w:rsidDel="00000000" w:rsidR="00000000" w:rsidRPr="00000000">
        <w:rPr>
          <w:b w:val="1"/>
          <w:rtl w:val="0"/>
        </w:rPr>
        <w:t xml:space="preserve">INDEX</w:t>
      </w:r>
      <w:r w:rsidDel="00000000" w:rsidR="00000000" w:rsidRPr="00000000">
        <w:rPr>
          <w:rtl w:val="0"/>
        </w:rPr>
      </w:r>
    </w:p>
    <w:p w:rsidR="00000000" w:rsidDel="00000000" w:rsidP="00000000" w:rsidRDefault="00000000" w:rsidRPr="00000000" w14:paraId="00000004">
      <w:pPr>
        <w:spacing w:after="100" w:lineRule="auto"/>
        <w:ind w:left="180" w:firstLine="0"/>
        <w:rPr/>
      </w:pPr>
      <w:r w:rsidDel="00000000" w:rsidR="00000000" w:rsidRPr="00000000">
        <w:rPr>
          <w:rtl w:val="0"/>
        </w:rPr>
        <w:t xml:space="preserve">1. </w:t>
      </w:r>
      <w:hyperlink w:anchor="bookmark=id.30j0zll">
        <w:r w:rsidDel="00000000" w:rsidR="00000000" w:rsidRPr="00000000">
          <w:rPr>
            <w:color w:val="1155cc"/>
            <w:u w:val="single"/>
            <w:rtl w:val="0"/>
          </w:rPr>
          <w:t xml:space="preserve">Journal Information</w:t>
        </w:r>
      </w:hyperlink>
      <w:r w:rsidDel="00000000" w:rsidR="00000000" w:rsidRPr="00000000">
        <w:rPr>
          <w:rtl w:val="0"/>
        </w:rPr>
      </w:r>
    </w:p>
    <w:p w:rsidR="00000000" w:rsidDel="00000000" w:rsidP="00000000" w:rsidRDefault="00000000" w:rsidRPr="00000000" w14:paraId="00000005">
      <w:pPr>
        <w:spacing w:after="100" w:lineRule="auto"/>
        <w:ind w:left="180" w:firstLine="0"/>
        <w:rPr>
          <w:color w:val="1155cc"/>
        </w:rPr>
      </w:pPr>
      <w:r w:rsidDel="00000000" w:rsidR="00000000" w:rsidRPr="00000000">
        <w:rPr>
          <w:rtl w:val="0"/>
        </w:rPr>
        <w:t xml:space="preserve">2. </w:t>
      </w:r>
      <w:hyperlink w:anchor="bookmark=id.1fob9te">
        <w:r w:rsidDel="00000000" w:rsidR="00000000" w:rsidRPr="00000000">
          <w:rPr>
            <w:color w:val="1155cc"/>
            <w:u w:val="single"/>
            <w:rtl w:val="0"/>
          </w:rPr>
          <w:t xml:space="preserve">Submission Guidelines</w:t>
        </w:r>
      </w:hyperlink>
      <w:r w:rsidDel="00000000" w:rsidR="00000000" w:rsidRPr="00000000">
        <w:rPr>
          <w:rtl w:val="0"/>
        </w:rPr>
      </w:r>
    </w:p>
    <w:p w:rsidR="00000000" w:rsidDel="00000000" w:rsidP="00000000" w:rsidRDefault="00000000" w:rsidRPr="00000000" w14:paraId="00000006">
      <w:pPr>
        <w:spacing w:after="100" w:lineRule="auto"/>
        <w:ind w:left="720" w:hanging="360"/>
        <w:rPr>
          <w:color w:val="1155cc"/>
        </w:rPr>
      </w:pPr>
      <w:r w:rsidDel="00000000" w:rsidR="00000000" w:rsidRPr="00000000">
        <w:rPr>
          <w:rtl w:val="0"/>
        </w:rPr>
        <w:t xml:space="preserve">2.1 </w:t>
      </w:r>
      <w:hyperlink w:anchor="bookmark=id.3znysh7">
        <w:r w:rsidDel="00000000" w:rsidR="00000000" w:rsidRPr="00000000">
          <w:rPr>
            <w:color w:val="1155cc"/>
            <w:u w:val="single"/>
            <w:rtl w:val="0"/>
          </w:rPr>
          <w:t xml:space="preserve">Feature Articles</w:t>
        </w:r>
      </w:hyperlink>
      <w:r w:rsidDel="00000000" w:rsidR="00000000" w:rsidRPr="00000000">
        <w:rPr>
          <w:rtl w:val="0"/>
        </w:rPr>
      </w:r>
    </w:p>
    <w:p w:rsidR="00000000" w:rsidDel="00000000" w:rsidP="00000000" w:rsidRDefault="00000000" w:rsidRPr="00000000" w14:paraId="00000007">
      <w:pPr>
        <w:spacing w:after="100" w:lineRule="auto"/>
        <w:ind w:left="720" w:hanging="360"/>
        <w:rPr/>
      </w:pPr>
      <w:r w:rsidDel="00000000" w:rsidR="00000000" w:rsidRPr="00000000">
        <w:rPr>
          <w:rtl w:val="0"/>
        </w:rPr>
        <w:t xml:space="preserve">2.2 </w:t>
      </w:r>
      <w:hyperlink w:anchor="bookmark=id.2et92p0">
        <w:r w:rsidDel="00000000" w:rsidR="00000000" w:rsidRPr="00000000">
          <w:rPr>
            <w:color w:val="1155cc"/>
            <w:u w:val="single"/>
            <w:rtl w:val="0"/>
          </w:rPr>
          <w:t xml:space="preserve">Research Notes and Creative Work</w:t>
        </w:r>
      </w:hyperlink>
      <w:r w:rsidDel="00000000" w:rsidR="00000000" w:rsidRPr="00000000">
        <w:rPr>
          <w:rtl w:val="0"/>
        </w:rPr>
      </w:r>
    </w:p>
    <w:p w:rsidR="00000000" w:rsidDel="00000000" w:rsidP="00000000" w:rsidRDefault="00000000" w:rsidRPr="00000000" w14:paraId="00000008">
      <w:pPr>
        <w:spacing w:after="100" w:lineRule="auto"/>
        <w:ind w:left="720" w:hanging="360"/>
        <w:rPr>
          <w:u w:val="single"/>
        </w:rPr>
      </w:pPr>
      <w:r w:rsidDel="00000000" w:rsidR="00000000" w:rsidRPr="00000000">
        <w:rPr>
          <w:rtl w:val="0"/>
        </w:rPr>
        <w:t xml:space="preserve">2.3 </w:t>
      </w:r>
      <w:hyperlink w:anchor="bookmark=id.tyjcwt">
        <w:r w:rsidDel="00000000" w:rsidR="00000000" w:rsidRPr="00000000">
          <w:rPr>
            <w:color w:val="1155cc"/>
            <w:u w:val="single"/>
            <w:rtl w:val="0"/>
          </w:rPr>
          <w:t xml:space="preserve">Discussion Forum</w:t>
        </w:r>
      </w:hyperlink>
      <w:r w:rsidDel="00000000" w:rsidR="00000000" w:rsidRPr="00000000">
        <w:fldChar w:fldCharType="begin"/>
        <w:instrText xml:space="preserve"> HYPERLINK "https://docs.google.com/document/d/17W7FUfvAldaEw3halSsg8RQetaSPsCn-/edit#bookmark=id.3znysh7" </w:instrText>
        <w:fldChar w:fldCharType="separate"/>
      </w:r>
      <w:r w:rsidDel="00000000" w:rsidR="00000000" w:rsidRPr="00000000">
        <w:rPr>
          <w:rtl w:val="0"/>
        </w:rPr>
      </w:r>
    </w:p>
    <w:p w:rsidR="00000000" w:rsidDel="00000000" w:rsidP="00000000" w:rsidRDefault="00000000" w:rsidRPr="00000000" w14:paraId="00000009">
      <w:pPr>
        <w:spacing w:after="100" w:lineRule="auto"/>
        <w:ind w:left="720" w:hanging="360"/>
        <w:rPr>
          <w:color w:val="1155cc"/>
        </w:rPr>
      </w:pPr>
      <w:r w:rsidDel="00000000" w:rsidR="00000000" w:rsidRPr="00000000">
        <w:fldChar w:fldCharType="end"/>
      </w:r>
      <w:r w:rsidDel="00000000" w:rsidR="00000000" w:rsidRPr="00000000">
        <w:rPr>
          <w:rtl w:val="0"/>
        </w:rPr>
        <w:t xml:space="preserve">2.4 </w:t>
      </w:r>
      <w:hyperlink w:anchor="bookmark=id.3dy6vkm">
        <w:r w:rsidDel="00000000" w:rsidR="00000000" w:rsidRPr="00000000">
          <w:rPr>
            <w:color w:val="1155cc"/>
            <w:u w:val="single"/>
            <w:rtl w:val="0"/>
          </w:rPr>
          <w:t xml:space="preserve">Book, Media, and Exhibition Reviews</w:t>
        </w:r>
      </w:hyperlink>
      <w:r w:rsidDel="00000000" w:rsidR="00000000" w:rsidRPr="00000000">
        <w:rPr>
          <w:rtl w:val="0"/>
        </w:rPr>
      </w:r>
    </w:p>
    <w:p w:rsidR="00000000" w:rsidDel="00000000" w:rsidP="00000000" w:rsidRDefault="00000000" w:rsidRPr="00000000" w14:paraId="0000000A">
      <w:pPr>
        <w:spacing w:after="100" w:lineRule="auto"/>
        <w:ind w:left="720" w:hanging="360"/>
        <w:rPr/>
      </w:pPr>
      <w:r w:rsidDel="00000000" w:rsidR="00000000" w:rsidRPr="00000000">
        <w:rPr>
          <w:rtl w:val="0"/>
        </w:rPr>
        <w:tab/>
        <w:t xml:space="preserve">2.4.1 </w:t>
      </w:r>
      <w:hyperlink w:anchor="bookmark=id.1t3h5sf">
        <w:r w:rsidDel="00000000" w:rsidR="00000000" w:rsidRPr="00000000">
          <w:rPr>
            <w:color w:val="1155cc"/>
            <w:u w:val="single"/>
            <w:rtl w:val="0"/>
          </w:rPr>
          <w:t xml:space="preserve">Book Reviews</w:t>
        </w:r>
      </w:hyperlink>
      <w:r w:rsidDel="00000000" w:rsidR="00000000" w:rsidRPr="00000000">
        <w:rPr>
          <w:rtl w:val="0"/>
        </w:rPr>
      </w:r>
    </w:p>
    <w:p w:rsidR="00000000" w:rsidDel="00000000" w:rsidP="00000000" w:rsidRDefault="00000000" w:rsidRPr="00000000" w14:paraId="0000000B">
      <w:pPr>
        <w:spacing w:after="100" w:lineRule="auto"/>
        <w:ind w:left="720" w:hanging="360"/>
        <w:rPr/>
      </w:pPr>
      <w:r w:rsidDel="00000000" w:rsidR="00000000" w:rsidRPr="00000000">
        <w:rPr>
          <w:rtl w:val="0"/>
        </w:rPr>
        <w:tab/>
        <w:t xml:space="preserve">2.4.2 </w:t>
      </w:r>
      <w:hyperlink w:anchor="bookmark=id.2s8eyo1">
        <w:r w:rsidDel="00000000" w:rsidR="00000000" w:rsidRPr="00000000">
          <w:rPr>
            <w:color w:val="1155cc"/>
            <w:u w:val="single"/>
            <w:rtl w:val="0"/>
          </w:rPr>
          <w:t xml:space="preserve">Media Reviews</w:t>
        </w:r>
      </w:hyperlink>
      <w:r w:rsidDel="00000000" w:rsidR="00000000" w:rsidRPr="00000000">
        <w:rPr>
          <w:rtl w:val="0"/>
        </w:rPr>
      </w:r>
    </w:p>
    <w:p w:rsidR="00000000" w:rsidDel="00000000" w:rsidP="00000000" w:rsidRDefault="00000000" w:rsidRPr="00000000" w14:paraId="0000000C">
      <w:pPr>
        <w:spacing w:after="100" w:lineRule="auto"/>
        <w:ind w:left="720" w:hanging="360"/>
        <w:rPr/>
      </w:pPr>
      <w:r w:rsidDel="00000000" w:rsidR="00000000" w:rsidRPr="00000000">
        <w:rPr>
          <w:rtl w:val="0"/>
        </w:rPr>
        <w:tab/>
        <w:t xml:space="preserve">2.4.3 </w:t>
      </w:r>
      <w:hyperlink w:anchor="bookmark=id.17dp8vu">
        <w:r w:rsidDel="00000000" w:rsidR="00000000" w:rsidRPr="00000000">
          <w:rPr>
            <w:color w:val="1155cc"/>
            <w:u w:val="single"/>
            <w:rtl w:val="0"/>
          </w:rPr>
          <w:t xml:space="preserve">Exhibition Reviews</w:t>
        </w:r>
      </w:hyperlink>
      <w:r w:rsidDel="00000000" w:rsidR="00000000" w:rsidRPr="00000000">
        <w:rPr>
          <w:rtl w:val="0"/>
        </w:rPr>
      </w:r>
    </w:p>
    <w:p w:rsidR="00000000" w:rsidDel="00000000" w:rsidP="00000000" w:rsidRDefault="00000000" w:rsidRPr="00000000" w14:paraId="0000000D">
      <w:pPr>
        <w:spacing w:after="100" w:lineRule="auto"/>
        <w:ind w:left="270" w:firstLine="0"/>
        <w:rPr>
          <w:u w:val="single"/>
        </w:rPr>
      </w:pPr>
      <w:r w:rsidDel="00000000" w:rsidR="00000000" w:rsidRPr="00000000">
        <w:rPr>
          <w:rtl w:val="0"/>
        </w:rPr>
        <w:t xml:space="preserve">3. </w:t>
      </w:r>
      <w:hyperlink w:anchor="bookmark=id.3rdcrjn">
        <w:r w:rsidDel="00000000" w:rsidR="00000000" w:rsidRPr="00000000">
          <w:rPr>
            <w:color w:val="1155cc"/>
            <w:u w:val="single"/>
            <w:rtl w:val="0"/>
          </w:rPr>
          <w:t xml:space="preserve">Preparing Your Manuscript</w:t>
        </w:r>
      </w:hyperlink>
      <w:r w:rsidDel="00000000" w:rsidR="00000000" w:rsidRPr="00000000">
        <w:fldChar w:fldCharType="begin"/>
        <w:instrText xml:space="preserve"> HYPERLINK "https://docs.google.com/document/d/17W7FUfvAldaEw3halSsg8RQetaSPsCn-/edit#bookmark=id.1ksv4uv" </w:instrText>
        <w:fldChar w:fldCharType="separate"/>
      </w:r>
      <w:r w:rsidDel="00000000" w:rsidR="00000000" w:rsidRPr="00000000">
        <w:rPr>
          <w:rtl w:val="0"/>
        </w:rPr>
      </w:r>
    </w:p>
    <w:p w:rsidR="00000000" w:rsidDel="00000000" w:rsidP="00000000" w:rsidRDefault="00000000" w:rsidRPr="00000000" w14:paraId="0000000E">
      <w:pPr>
        <w:spacing w:after="100" w:lineRule="auto"/>
        <w:ind w:firstLine="360"/>
        <w:rPr/>
      </w:pPr>
      <w:r w:rsidDel="00000000" w:rsidR="00000000" w:rsidRPr="00000000">
        <w:fldChar w:fldCharType="end"/>
      </w:r>
      <w:r w:rsidDel="00000000" w:rsidR="00000000" w:rsidRPr="00000000">
        <w:rPr>
          <w:rtl w:val="0"/>
        </w:rPr>
        <w:t xml:space="preserve">3.1 </w:t>
      </w:r>
      <w:hyperlink w:anchor="bookmark=id.26in1rg">
        <w:r w:rsidDel="00000000" w:rsidR="00000000" w:rsidRPr="00000000">
          <w:rPr>
            <w:color w:val="1155cc"/>
            <w:u w:val="single"/>
            <w:rtl w:val="0"/>
          </w:rPr>
          <w:t xml:space="preserve">Manuscript Packet</w:t>
        </w:r>
      </w:hyperlink>
      <w:r w:rsidDel="00000000" w:rsidR="00000000" w:rsidRPr="00000000">
        <w:rPr>
          <w:rtl w:val="0"/>
        </w:rPr>
      </w:r>
    </w:p>
    <w:p w:rsidR="00000000" w:rsidDel="00000000" w:rsidP="00000000" w:rsidRDefault="00000000" w:rsidRPr="00000000" w14:paraId="0000000F">
      <w:pPr>
        <w:spacing w:after="100" w:lineRule="auto"/>
        <w:ind w:firstLine="360"/>
        <w:rPr/>
      </w:pPr>
      <w:r w:rsidDel="00000000" w:rsidR="00000000" w:rsidRPr="00000000">
        <w:rPr>
          <w:rtl w:val="0"/>
        </w:rPr>
        <w:t xml:space="preserve">3.2 </w:t>
      </w:r>
      <w:hyperlink w:anchor="bookmark=id.lnxbz9">
        <w:r w:rsidDel="00000000" w:rsidR="00000000" w:rsidRPr="00000000">
          <w:rPr>
            <w:color w:val="1155cc"/>
            <w:u w:val="single"/>
            <w:rtl w:val="0"/>
          </w:rPr>
          <w:t xml:space="preserve">Images and Multimedia</w:t>
        </w:r>
      </w:hyperlink>
      <w:r w:rsidDel="00000000" w:rsidR="00000000" w:rsidRPr="00000000">
        <w:rPr>
          <w:rtl w:val="0"/>
        </w:rPr>
      </w:r>
    </w:p>
    <w:p w:rsidR="00000000" w:rsidDel="00000000" w:rsidP="00000000" w:rsidRDefault="00000000" w:rsidRPr="00000000" w14:paraId="00000010">
      <w:pPr>
        <w:spacing w:after="100" w:lineRule="auto"/>
        <w:ind w:firstLine="360"/>
        <w:rPr/>
      </w:pPr>
      <w:r w:rsidDel="00000000" w:rsidR="00000000" w:rsidRPr="00000000">
        <w:rPr>
          <w:rtl w:val="0"/>
        </w:rPr>
        <w:tab/>
        <w:t xml:space="preserve">3.2.1 </w:t>
      </w:r>
      <w:hyperlink w:anchor="bookmark=id.35nkun2">
        <w:r w:rsidDel="00000000" w:rsidR="00000000" w:rsidRPr="00000000">
          <w:rPr>
            <w:color w:val="1155cc"/>
            <w:u w:val="single"/>
            <w:rtl w:val="0"/>
          </w:rPr>
          <w:t xml:space="preserve">Permissions</w:t>
        </w:r>
      </w:hyperlink>
      <w:r w:rsidDel="00000000" w:rsidR="00000000" w:rsidRPr="00000000">
        <w:rPr>
          <w:rtl w:val="0"/>
        </w:rPr>
      </w:r>
    </w:p>
    <w:p w:rsidR="00000000" w:rsidDel="00000000" w:rsidP="00000000" w:rsidRDefault="00000000" w:rsidRPr="00000000" w14:paraId="00000011">
      <w:pPr>
        <w:spacing w:after="100" w:lineRule="auto"/>
        <w:ind w:firstLine="360"/>
        <w:rPr/>
      </w:pPr>
      <w:r w:rsidDel="00000000" w:rsidR="00000000" w:rsidRPr="00000000">
        <w:rPr>
          <w:rtl w:val="0"/>
        </w:rPr>
        <w:tab/>
        <w:t xml:space="preserve">3.2.2 </w:t>
      </w:r>
      <w:hyperlink w:anchor="bookmark=id.z337ya">
        <w:r w:rsidDel="00000000" w:rsidR="00000000" w:rsidRPr="00000000">
          <w:rPr>
            <w:color w:val="1155cc"/>
            <w:u w:val="single"/>
            <w:rtl w:val="0"/>
          </w:rPr>
          <w:t xml:space="preserve">Image and Multimedia Specifications</w:t>
        </w:r>
      </w:hyperlink>
      <w:r w:rsidDel="00000000" w:rsidR="00000000" w:rsidRPr="00000000">
        <w:rPr>
          <w:rtl w:val="0"/>
        </w:rPr>
      </w:r>
    </w:p>
    <w:p w:rsidR="00000000" w:rsidDel="00000000" w:rsidP="00000000" w:rsidRDefault="00000000" w:rsidRPr="00000000" w14:paraId="00000012">
      <w:pPr>
        <w:spacing w:after="100" w:lineRule="auto"/>
        <w:rPr/>
      </w:pPr>
      <w:r w:rsidDel="00000000" w:rsidR="00000000" w:rsidRPr="00000000">
        <w:rPr>
          <w:rtl w:val="0"/>
        </w:rPr>
        <w:t xml:space="preserve">4. </w:t>
      </w:r>
      <w:hyperlink w:anchor="bookmark=id.1y810tw">
        <w:r w:rsidDel="00000000" w:rsidR="00000000" w:rsidRPr="00000000">
          <w:rPr>
            <w:color w:val="1155cc"/>
            <w:u w:val="single"/>
            <w:rtl w:val="0"/>
          </w:rPr>
          <w:t xml:space="preserve">Style Sheet</w:t>
        </w:r>
      </w:hyperlink>
      <w:r w:rsidDel="00000000" w:rsidR="00000000" w:rsidRPr="00000000">
        <w:rPr>
          <w:rtl w:val="0"/>
        </w:rPr>
      </w:r>
    </w:p>
    <w:p w:rsidR="00000000" w:rsidDel="00000000" w:rsidP="00000000" w:rsidRDefault="00000000" w:rsidRPr="00000000" w14:paraId="00000013">
      <w:pPr>
        <w:spacing w:after="100" w:lineRule="auto"/>
        <w:ind w:left="360" w:firstLine="0"/>
        <w:rPr/>
      </w:pPr>
      <w:r w:rsidDel="00000000" w:rsidR="00000000" w:rsidRPr="00000000">
        <w:rPr>
          <w:rtl w:val="0"/>
        </w:rPr>
        <w:t xml:space="preserve">4.1 </w:t>
      </w:r>
      <w:hyperlink w:anchor="bookmark=id.4i7ojhp">
        <w:r w:rsidDel="00000000" w:rsidR="00000000" w:rsidRPr="00000000">
          <w:rPr>
            <w:color w:val="1155cc"/>
            <w:u w:val="single"/>
            <w:rtl w:val="0"/>
          </w:rPr>
          <w:t xml:space="preserve">General Formatting</w:t>
        </w:r>
      </w:hyperlink>
      <w:r w:rsidDel="00000000" w:rsidR="00000000" w:rsidRPr="00000000">
        <w:rPr>
          <w:rtl w:val="0"/>
        </w:rPr>
      </w:r>
    </w:p>
    <w:p w:rsidR="00000000" w:rsidDel="00000000" w:rsidP="00000000" w:rsidRDefault="00000000" w:rsidRPr="00000000" w14:paraId="00000014">
      <w:pPr>
        <w:spacing w:after="100" w:lineRule="auto"/>
        <w:ind w:left="360" w:firstLine="0"/>
        <w:rPr/>
      </w:pPr>
      <w:r w:rsidDel="00000000" w:rsidR="00000000" w:rsidRPr="00000000">
        <w:rPr>
          <w:rtl w:val="0"/>
        </w:rPr>
        <w:t xml:space="preserve">4.2 </w:t>
      </w:r>
      <w:hyperlink w:anchor="bookmark=id.2xcytpi">
        <w:r w:rsidDel="00000000" w:rsidR="00000000" w:rsidRPr="00000000">
          <w:rPr>
            <w:color w:val="1155cc"/>
            <w:u w:val="single"/>
            <w:rtl w:val="0"/>
          </w:rPr>
          <w:t xml:space="preserve">Citations</w:t>
        </w:r>
      </w:hyperlink>
      <w:r w:rsidDel="00000000" w:rsidR="00000000" w:rsidRPr="00000000">
        <w:rPr>
          <w:rtl w:val="0"/>
        </w:rPr>
      </w:r>
    </w:p>
    <w:p w:rsidR="00000000" w:rsidDel="00000000" w:rsidP="00000000" w:rsidRDefault="00000000" w:rsidRPr="00000000" w14:paraId="00000015">
      <w:pPr>
        <w:spacing w:after="100" w:lineRule="auto"/>
        <w:ind w:left="360" w:firstLine="0"/>
        <w:rPr/>
      </w:pPr>
      <w:r w:rsidDel="00000000" w:rsidR="00000000" w:rsidRPr="00000000">
        <w:rPr>
          <w:rtl w:val="0"/>
        </w:rPr>
        <w:tab/>
        <w:t xml:space="preserve">4.2.1 </w:t>
      </w:r>
      <w:hyperlink w:anchor="bookmark=id.1ci93xb">
        <w:r w:rsidDel="00000000" w:rsidR="00000000" w:rsidRPr="00000000">
          <w:rPr>
            <w:color w:val="1155cc"/>
            <w:u w:val="single"/>
            <w:rtl w:val="0"/>
          </w:rPr>
          <w:t xml:space="preserve">Endnotes</w:t>
        </w:r>
      </w:hyperlink>
      <w:r w:rsidDel="00000000" w:rsidR="00000000" w:rsidRPr="00000000">
        <w:rPr>
          <w:rtl w:val="0"/>
        </w:rPr>
      </w:r>
    </w:p>
    <w:p w:rsidR="00000000" w:rsidDel="00000000" w:rsidP="00000000" w:rsidRDefault="00000000" w:rsidRPr="00000000" w14:paraId="00000016">
      <w:pPr>
        <w:spacing w:after="100" w:lineRule="auto"/>
        <w:ind w:left="360" w:firstLine="0"/>
        <w:rPr/>
      </w:pPr>
      <w:r w:rsidDel="00000000" w:rsidR="00000000" w:rsidRPr="00000000">
        <w:rPr>
          <w:rtl w:val="0"/>
        </w:rPr>
        <w:tab/>
        <w:t xml:space="preserve">4.2.2 </w:t>
      </w:r>
      <w:hyperlink w:anchor="bookmark=id.3whwml4">
        <w:r w:rsidDel="00000000" w:rsidR="00000000" w:rsidRPr="00000000">
          <w:rPr>
            <w:color w:val="1155cc"/>
            <w:u w:val="single"/>
            <w:rtl w:val="0"/>
          </w:rPr>
          <w:t xml:space="preserve">Quotations</w:t>
        </w:r>
      </w:hyperlink>
      <w:r w:rsidDel="00000000" w:rsidR="00000000" w:rsidRPr="00000000">
        <w:rPr>
          <w:rtl w:val="0"/>
        </w:rPr>
      </w:r>
    </w:p>
    <w:p w:rsidR="00000000" w:rsidDel="00000000" w:rsidP="00000000" w:rsidRDefault="00000000" w:rsidRPr="00000000" w14:paraId="00000017">
      <w:pPr>
        <w:spacing w:after="100" w:lineRule="auto"/>
        <w:ind w:left="360" w:firstLine="0"/>
        <w:rPr/>
      </w:pPr>
      <w:r w:rsidDel="00000000" w:rsidR="00000000" w:rsidRPr="00000000">
        <w:rPr>
          <w:rtl w:val="0"/>
        </w:rPr>
        <w:t xml:space="preserve">4.3 </w:t>
      </w:r>
      <w:hyperlink w:anchor="bookmark=id.2bn6wsx">
        <w:r w:rsidDel="00000000" w:rsidR="00000000" w:rsidRPr="00000000">
          <w:rPr>
            <w:color w:val="1155cc"/>
            <w:u w:val="single"/>
            <w:rtl w:val="0"/>
          </w:rPr>
          <w:t xml:space="preserve">Language and Spelling</w:t>
        </w:r>
      </w:hyperlink>
      <w:r w:rsidDel="00000000" w:rsidR="00000000" w:rsidRPr="00000000">
        <w:rPr>
          <w:rtl w:val="0"/>
        </w:rPr>
      </w:r>
    </w:p>
    <w:p w:rsidR="00000000" w:rsidDel="00000000" w:rsidP="00000000" w:rsidRDefault="00000000" w:rsidRPr="00000000" w14:paraId="00000018">
      <w:pPr>
        <w:spacing w:after="100" w:lineRule="auto"/>
        <w:ind w:left="360" w:firstLine="0"/>
        <w:rPr/>
      </w:pPr>
      <w:r w:rsidDel="00000000" w:rsidR="00000000" w:rsidRPr="00000000">
        <w:rPr>
          <w:rtl w:val="0"/>
        </w:rPr>
        <w:t xml:space="preserve">4.4 </w:t>
      </w:r>
      <w:hyperlink w:anchor="bookmark=id.qsh70q">
        <w:r w:rsidDel="00000000" w:rsidR="00000000" w:rsidRPr="00000000">
          <w:rPr>
            <w:color w:val="1155cc"/>
            <w:u w:val="single"/>
            <w:rtl w:val="0"/>
          </w:rPr>
          <w:t xml:space="preserve">Punctuation</w:t>
        </w:r>
      </w:hyperlink>
      <w:r w:rsidDel="00000000" w:rsidR="00000000" w:rsidRPr="00000000">
        <w:rPr>
          <w:rtl w:val="0"/>
        </w:rPr>
      </w:r>
    </w:p>
    <w:p w:rsidR="00000000" w:rsidDel="00000000" w:rsidP="00000000" w:rsidRDefault="00000000" w:rsidRPr="00000000" w14:paraId="00000019">
      <w:pPr>
        <w:spacing w:after="100" w:lineRule="auto"/>
        <w:ind w:left="360" w:firstLine="0"/>
        <w:rPr/>
      </w:pPr>
      <w:r w:rsidDel="00000000" w:rsidR="00000000" w:rsidRPr="00000000">
        <w:rPr>
          <w:rtl w:val="0"/>
        </w:rPr>
        <w:t xml:space="preserve">4.5 </w:t>
      </w:r>
      <w:hyperlink w:anchor="bookmark=id.3as4poj">
        <w:r w:rsidDel="00000000" w:rsidR="00000000" w:rsidRPr="00000000">
          <w:rPr>
            <w:color w:val="1155cc"/>
            <w:u w:val="single"/>
            <w:rtl w:val="0"/>
          </w:rPr>
          <w:t xml:space="preserve">Numbers</w:t>
        </w:r>
      </w:hyperlink>
      <w:r w:rsidDel="00000000" w:rsidR="00000000" w:rsidRPr="00000000">
        <w:rPr>
          <w:rtl w:val="0"/>
        </w:rPr>
      </w:r>
    </w:p>
    <w:p w:rsidR="00000000" w:rsidDel="00000000" w:rsidP="00000000" w:rsidRDefault="00000000" w:rsidRPr="00000000" w14:paraId="0000001A">
      <w:pPr>
        <w:spacing w:after="100" w:lineRule="auto"/>
        <w:ind w:left="360" w:firstLine="0"/>
        <w:rPr/>
      </w:pPr>
      <w:r w:rsidDel="00000000" w:rsidR="00000000" w:rsidRPr="00000000">
        <w:rPr>
          <w:rtl w:val="0"/>
        </w:rPr>
        <w:t xml:space="preserve">4.6 </w:t>
      </w:r>
      <w:hyperlink w:anchor="bookmark=id.1pxezwc">
        <w:r w:rsidDel="00000000" w:rsidR="00000000" w:rsidRPr="00000000">
          <w:rPr>
            <w:color w:val="1155cc"/>
            <w:u w:val="single"/>
            <w:rtl w:val="0"/>
          </w:rPr>
          <w:t xml:space="preserve">Dates</w:t>
        </w:r>
      </w:hyperlink>
      <w:r w:rsidDel="00000000" w:rsidR="00000000" w:rsidRPr="00000000">
        <w:rPr>
          <w:rtl w:val="0"/>
        </w:rPr>
      </w:r>
    </w:p>
    <w:p w:rsidR="00000000" w:rsidDel="00000000" w:rsidP="00000000" w:rsidRDefault="00000000" w:rsidRPr="00000000" w14:paraId="0000001B">
      <w:pPr>
        <w:spacing w:after="100" w:lineRule="auto"/>
        <w:ind w:left="360" w:firstLine="0"/>
        <w:rPr/>
      </w:pPr>
      <w:r w:rsidDel="00000000" w:rsidR="00000000" w:rsidRPr="00000000">
        <w:rPr>
          <w:rtl w:val="0"/>
        </w:rPr>
        <w:t xml:space="preserve">4.7 </w:t>
      </w:r>
      <w:hyperlink w:anchor="bookmark=id.49x2ik5">
        <w:r w:rsidDel="00000000" w:rsidR="00000000" w:rsidRPr="00000000">
          <w:rPr>
            <w:color w:val="1155cc"/>
            <w:u w:val="single"/>
            <w:rtl w:val="0"/>
          </w:rPr>
          <w:t xml:space="preserve">Images &amp; Tables</w:t>
        </w:r>
      </w:hyperlink>
      <w:r w:rsidDel="00000000" w:rsidR="00000000" w:rsidRPr="00000000">
        <w:rPr>
          <w:rtl w:val="0"/>
        </w:rPr>
      </w:r>
    </w:p>
    <w:p w:rsidR="00000000" w:rsidDel="00000000" w:rsidP="00000000" w:rsidRDefault="00000000" w:rsidRPr="00000000" w14:paraId="0000001C">
      <w:pPr>
        <w:spacing w:after="100" w:lineRule="auto"/>
        <w:ind w:left="360" w:firstLine="360"/>
        <w:rPr>
          <w:b w:val="1"/>
          <w:color w:val="1155cc"/>
          <w:sz w:val="24"/>
          <w:szCs w:val="24"/>
        </w:rPr>
      </w:pPr>
      <w:r w:rsidDel="00000000" w:rsidR="00000000" w:rsidRPr="00000000">
        <w:rPr>
          <w:rtl w:val="0"/>
        </w:rPr>
        <w:t xml:space="preserve">4.7.1 </w:t>
      </w:r>
      <w:hyperlink w:anchor="bookmark=id.2p2csry">
        <w:r w:rsidDel="00000000" w:rsidR="00000000" w:rsidRPr="00000000">
          <w:rPr>
            <w:color w:val="1155cc"/>
            <w:u w:val="single"/>
            <w:rtl w:val="0"/>
          </w:rPr>
          <w:t xml:space="preserve">Captions</w:t>
        </w:r>
      </w:hyperlink>
      <w:r w:rsidDel="00000000" w:rsidR="00000000" w:rsidRPr="00000000">
        <w:rPr>
          <w:rtl w:val="0"/>
        </w:rPr>
      </w:r>
    </w:p>
    <w:p w:rsidR="00000000" w:rsidDel="00000000" w:rsidP="00000000" w:rsidRDefault="00000000" w:rsidRPr="00000000" w14:paraId="0000001D">
      <w:pPr>
        <w:spacing w:after="100" w:lineRule="auto"/>
        <w:ind w:left="360" w:firstLine="0"/>
        <w:rPr/>
      </w:pPr>
      <w:r w:rsidDel="00000000" w:rsidR="00000000" w:rsidRPr="00000000">
        <w:rPr>
          <w:rtl w:val="0"/>
        </w:rPr>
        <w:t xml:space="preserve">4.8 </w:t>
      </w:r>
      <w:hyperlink w:anchor="bookmark=id.147n2zr">
        <w:r w:rsidDel="00000000" w:rsidR="00000000" w:rsidRPr="00000000">
          <w:rPr>
            <w:color w:val="1155cc"/>
            <w:u w:val="single"/>
            <w:rtl w:val="0"/>
          </w:rPr>
          <w:t xml:space="preserve">Miscellaneous Style Notes</w:t>
        </w:r>
      </w:hyperlink>
      <w:r w:rsidDel="00000000" w:rsidR="00000000" w:rsidRPr="00000000">
        <w:rPr>
          <w:rtl w:val="0"/>
        </w:rPr>
      </w:r>
    </w:p>
    <w:p w:rsidR="00000000" w:rsidDel="00000000" w:rsidP="00000000" w:rsidRDefault="00000000" w:rsidRPr="00000000" w14:paraId="0000001E">
      <w:pPr>
        <w:spacing w:after="100" w:lineRule="auto"/>
        <w:ind w:left="360" w:firstLine="0"/>
        <w:rPr/>
      </w:pPr>
      <w:r w:rsidDel="00000000" w:rsidR="00000000" w:rsidRPr="00000000">
        <w:rPr>
          <w:rtl w:val="0"/>
        </w:rPr>
      </w:r>
    </w:p>
    <w:bookmarkStart w:colFirst="0" w:colLast="0" w:name="bookmark=id.30j0zll" w:id="1"/>
    <w:bookmarkEnd w:id="1"/>
    <w:p w:rsidR="00000000" w:rsidDel="00000000" w:rsidP="00000000" w:rsidRDefault="00000000" w:rsidRPr="00000000" w14:paraId="0000001F">
      <w:pPr>
        <w:numPr>
          <w:ilvl w:val="0"/>
          <w:numId w:val="60"/>
        </w:numPr>
        <w:ind w:left="720" w:hanging="360"/>
        <w:rPr>
          <w:b w:val="1"/>
        </w:rPr>
      </w:pPr>
      <w:r w:rsidDel="00000000" w:rsidR="00000000" w:rsidRPr="00000000">
        <w:rPr>
          <w:b w:val="1"/>
          <w:color w:val="4a86e8"/>
          <w:sz w:val="28"/>
          <w:szCs w:val="28"/>
          <w:rtl w:val="0"/>
        </w:rPr>
        <w:t xml:space="preserve">Journal Information</w:t>
      </w:r>
      <w:r w:rsidDel="00000000" w:rsidR="00000000" w:rsidRPr="00000000">
        <w:rPr>
          <w:b w:val="1"/>
          <w:rtl w:val="0"/>
        </w:rPr>
        <w:t xml:space="preserve"> </w:t>
      </w:r>
      <w:hyperlink w:anchor="bookmark=id.gjdgxs">
        <w:r w:rsidDel="00000000" w:rsidR="00000000" w:rsidRPr="00000000">
          <w:rPr>
            <w:b w:val="1"/>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020">
      <w:pPr>
        <w:rPr>
          <w:b w:val="1"/>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b w:val="1"/>
          <w:i w:val="1"/>
          <w:highlight w:val="white"/>
          <w:rtl w:val="0"/>
        </w:rPr>
        <w:t xml:space="preserve">Pacific Arts</w:t>
      </w:r>
      <w:r w:rsidDel="00000000" w:rsidR="00000000" w:rsidRPr="00000000">
        <w:rPr>
          <w:b w:val="1"/>
          <w:highlight w:val="white"/>
          <w:rtl w:val="0"/>
        </w:rPr>
        <w:t xml:space="preserve"> </w:t>
      </w:r>
      <w:r w:rsidDel="00000000" w:rsidR="00000000" w:rsidRPr="00000000">
        <w:rPr>
          <w:highlight w:val="white"/>
          <w:rtl w:val="0"/>
        </w:rPr>
        <w:t xml:space="preserve">is the journal of the Pacific Arts Association, an international organization devoted to the study of the arts of Oceania. The journal was established in 1990 and is currently issued as an annual volume in a new series that began in 2006. In 2020, the journal moved to </w:t>
      </w:r>
      <w:hyperlink r:id="rId11">
        <w:r w:rsidDel="00000000" w:rsidR="00000000" w:rsidRPr="00000000">
          <w:rPr>
            <w:highlight w:val="white"/>
            <w:u w:val="single"/>
            <w:rtl w:val="0"/>
          </w:rPr>
          <w:t xml:space="preserve">eScholarship</w:t>
        </w:r>
      </w:hyperlink>
      <w:r w:rsidDel="00000000" w:rsidR="00000000" w:rsidRPr="00000000">
        <w:rPr>
          <w:highlight w:val="white"/>
          <w:rtl w:val="0"/>
        </w:rPr>
        <w:t xml:space="preserve">, the open access scholarly publishing program of the University of California/</w:t>
      </w:r>
      <w:hyperlink r:id="rId12">
        <w:r w:rsidDel="00000000" w:rsidR="00000000" w:rsidRPr="00000000">
          <w:rPr>
            <w:highlight w:val="white"/>
            <w:u w:val="single"/>
            <w:rtl w:val="0"/>
          </w:rPr>
          <w:t xml:space="preserve">California Digital Library</w:t>
        </w:r>
      </w:hyperlink>
      <w:r w:rsidDel="00000000" w:rsidR="00000000" w:rsidRPr="00000000">
        <w:rPr>
          <w:highlight w:val="white"/>
          <w:rtl w:val="0"/>
        </w:rPr>
        <w:t xml:space="preserve">. </w:t>
      </w:r>
    </w:p>
    <w:p w:rsidR="00000000" w:rsidDel="00000000" w:rsidP="00000000" w:rsidRDefault="00000000" w:rsidRPr="00000000" w14:paraId="00000022">
      <w:pPr>
        <w:rPr>
          <w:highlight w:val="whit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i w:val="1"/>
          <w:highlight w:val="white"/>
          <w:rtl w:val="0"/>
        </w:rPr>
        <w:t xml:space="preserve">Pacific Arts</w:t>
      </w:r>
      <w:r w:rsidDel="00000000" w:rsidR="00000000" w:rsidRPr="00000000">
        <w:rPr>
          <w:highlight w:val="white"/>
          <w:rtl w:val="0"/>
        </w:rPr>
        <w:t xml:space="preserve"> welcomes papers on the arts of Oceania and its diasporas focusing on visual and performing arts, material cultures, and heritage arts. The scope is temporally broad, highlighting both historical and current topics while engaging with a wide range of creative mediums, forms, and subject matter. </w:t>
      </w:r>
      <w:r w:rsidDel="00000000" w:rsidR="00000000" w:rsidRPr="00000000">
        <w:rPr>
          <w:i w:val="1"/>
          <w:highlight w:val="white"/>
          <w:rtl w:val="0"/>
        </w:rPr>
        <w:t xml:space="preserve">Pacific Arts</w:t>
      </w:r>
      <w:r w:rsidDel="00000000" w:rsidR="00000000" w:rsidRPr="00000000">
        <w:rPr>
          <w:highlight w:val="white"/>
          <w:rtl w:val="0"/>
        </w:rPr>
        <w:t xml:space="preserve"> aims to prioritize Indigenous voices, and encourages interdisciplinary approaches to examining the political, social, economic, cultural, aesthetic, and environmental stakes in the production and study of Indigenous visual and material cultures in Oceania, past and present.</w:t>
      </w:r>
    </w:p>
    <w:p w:rsidR="00000000" w:rsidDel="00000000" w:rsidP="00000000" w:rsidRDefault="00000000" w:rsidRPr="00000000" w14:paraId="00000024">
      <w:pPr>
        <w:rPr>
          <w:highlight w:val="white"/>
        </w:rPr>
      </w:pPr>
      <w:r w:rsidDel="00000000" w:rsidR="00000000" w:rsidRPr="00000000">
        <w:rPr>
          <w:highlight w:val="white"/>
          <w:rtl w:val="0"/>
        </w:rPr>
        <w:t xml:space="preserve"> </w:t>
      </w:r>
    </w:p>
    <w:p w:rsidR="00000000" w:rsidDel="00000000" w:rsidP="00000000" w:rsidRDefault="00000000" w:rsidRPr="00000000" w14:paraId="00000025">
      <w:pPr>
        <w:rPr>
          <w:highlight w:val="white"/>
        </w:rPr>
      </w:pPr>
      <w:r w:rsidDel="00000000" w:rsidR="00000000" w:rsidRPr="00000000">
        <w:rPr>
          <w:i w:val="1"/>
          <w:highlight w:val="white"/>
          <w:rtl w:val="0"/>
        </w:rPr>
        <w:t xml:space="preserve">Pacific Arts</w:t>
      </w:r>
      <w:r w:rsidDel="00000000" w:rsidR="00000000" w:rsidRPr="00000000">
        <w:rPr>
          <w:highlight w:val="white"/>
          <w:rtl w:val="0"/>
        </w:rPr>
        <w:t xml:space="preserve"> accepts submissions for scholarly articles, research notes (short communications related to academic scholarship or creative practice), discussion forums, research-driven creative work, and reviews of books, exhibitions, and media. The journal occasionally includes special features focused on specific artists and exhibitions; we invite proposals and submissions for these as well.</w:t>
      </w:r>
    </w:p>
    <w:p w:rsidR="00000000" w:rsidDel="00000000" w:rsidP="00000000" w:rsidRDefault="00000000" w:rsidRPr="00000000" w14:paraId="00000026">
      <w:pPr>
        <w:rPr>
          <w:highlight w:val="white"/>
        </w:rPr>
      </w:pPr>
      <w:r w:rsidDel="00000000" w:rsidR="00000000" w:rsidRPr="00000000">
        <w:rPr>
          <w:rtl w:val="0"/>
        </w:rPr>
      </w:r>
    </w:p>
    <w:p w:rsidR="00000000" w:rsidDel="00000000" w:rsidP="00000000" w:rsidRDefault="00000000" w:rsidRPr="00000000" w14:paraId="00000027">
      <w:pPr>
        <w:spacing w:after="100" w:lineRule="auto"/>
        <w:rPr>
          <w:b w:val="1"/>
        </w:rPr>
      </w:pPr>
      <w:r w:rsidDel="00000000" w:rsidR="00000000" w:rsidRPr="00000000">
        <w:rPr>
          <w:rtl w:val="0"/>
        </w:rPr>
      </w:r>
    </w:p>
    <w:bookmarkStart w:colFirst="0" w:colLast="0" w:name="bookmark=id.1fob9te" w:id="2"/>
    <w:bookmarkEnd w:id="2"/>
    <w:p w:rsidR="00000000" w:rsidDel="00000000" w:rsidP="00000000" w:rsidRDefault="00000000" w:rsidRPr="00000000" w14:paraId="00000028">
      <w:pPr>
        <w:numPr>
          <w:ilvl w:val="0"/>
          <w:numId w:val="60"/>
        </w:numPr>
        <w:spacing w:after="100" w:lineRule="auto"/>
        <w:ind w:left="720" w:hanging="360"/>
        <w:rPr>
          <w:b w:val="1"/>
        </w:rPr>
        <w:sectPr>
          <w:type w:val="continuous"/>
          <w:pgSz w:h="15840" w:w="12240" w:orient="portrait"/>
          <w:pgMar w:bottom="1440" w:top="1440" w:left="1440" w:right="1440" w:header="720" w:footer="864"/>
        </w:sectPr>
      </w:pPr>
      <w:r w:rsidDel="00000000" w:rsidR="00000000" w:rsidRPr="00000000">
        <w:rPr>
          <w:b w:val="1"/>
          <w:color w:val="4a86e8"/>
          <w:sz w:val="28"/>
          <w:szCs w:val="28"/>
          <w:rtl w:val="0"/>
        </w:rPr>
        <w:t xml:space="preserve">Submission Guidelines</w:t>
      </w:r>
      <w:r w:rsidDel="00000000" w:rsidR="00000000" w:rsidRPr="00000000">
        <w:rPr>
          <w:b w:val="1"/>
          <w:rtl w:val="0"/>
        </w:rPr>
        <w:t xml:space="preserve"> </w:t>
      </w:r>
      <w:hyperlink w:anchor="bookmark=id.gjdgxs">
        <w:r w:rsidDel="00000000" w:rsidR="00000000" w:rsidRPr="00000000">
          <w:rPr>
            <w:b w:val="1"/>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029">
      <w:pPr>
        <w:rPr>
          <w:highlight w:val="white"/>
        </w:rPr>
      </w:pPr>
      <w:r w:rsidDel="00000000" w:rsidR="00000000" w:rsidRPr="00000000">
        <w:rPr>
          <w:highlight w:val="white"/>
          <w:rtl w:val="0"/>
        </w:rPr>
        <w:t xml:space="preserve">The editors encourage suggestions for special issues devoted to particular topics or regions, as well as for books, exhibitions, videos, etc., for review. Articles, solicited and unsolicited, will be submitted for peer-review and authors advised in writing of the decision within a reasonable amount of time. Upon acceptance of an article or review, high-resolution digital files (minimum 300 dpi in a jpeg format) will be requested. Please do not send any original slides or prints that need to be returned. Please use The </w:t>
      </w:r>
      <w:hyperlink r:id="rId13">
        <w:r w:rsidDel="00000000" w:rsidR="00000000" w:rsidRPr="00000000">
          <w:rPr>
            <w:color w:val="1155cc"/>
            <w:highlight w:val="white"/>
            <w:u w:val="single"/>
            <w:rtl w:val="0"/>
          </w:rPr>
          <w:t xml:space="preserve">Chicago Manual of Style</w:t>
        </w:r>
      </w:hyperlink>
      <w:r w:rsidDel="00000000" w:rsidR="00000000" w:rsidRPr="00000000">
        <w:rPr>
          <w:highlight w:val="white"/>
          <w:rtl w:val="0"/>
        </w:rPr>
        <w:t xml:space="preserve"> and the </w:t>
      </w:r>
      <w:hyperlink w:anchor="bookmark=id.1y810tw">
        <w:r w:rsidDel="00000000" w:rsidR="00000000" w:rsidRPr="00000000">
          <w:rPr>
            <w:color w:val="1155cc"/>
            <w:highlight w:val="white"/>
            <w:u w:val="single"/>
            <w:rtl w:val="0"/>
          </w:rPr>
          <w:t xml:space="preserve">style sheet</w:t>
        </w:r>
      </w:hyperlink>
      <w:r w:rsidDel="00000000" w:rsidR="00000000" w:rsidRPr="00000000">
        <w:rPr>
          <w:highlight w:val="white"/>
          <w:rtl w:val="0"/>
        </w:rPr>
        <w:t xml:space="preserve"> below.</w:t>
      </w:r>
    </w:p>
    <w:p w:rsidR="00000000" w:rsidDel="00000000" w:rsidP="00000000" w:rsidRDefault="00000000" w:rsidRPr="00000000" w14:paraId="0000002A">
      <w:pPr>
        <w:rPr>
          <w:highlight w:val="white"/>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Accepted submissions will go through one to two rounds of peer review and copyediting, plus a final phase of proofreading, depending on the extent of revisions requested before publication. Substantive changes will be made only with the cooperation and approval of the author. If the Author is unable to submit the full manuscript packet and required revisions for the Work by the specified deadlines, the Journal editors reserve the right to terminate the Author Agreement and withdraw the submission from publication.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highlight w:val="white"/>
        </w:rPr>
      </w:pPr>
      <w:r w:rsidDel="00000000" w:rsidR="00000000" w:rsidRPr="00000000">
        <w:rPr>
          <w:highlight w:val="white"/>
          <w:rtl w:val="0"/>
        </w:rPr>
        <w:t xml:space="preserve">Before publication, contributors are required to sign an agreement that acknowledges their work will be published under a </w:t>
      </w:r>
      <w:hyperlink r:id="rId14">
        <w:r w:rsidDel="00000000" w:rsidR="00000000" w:rsidRPr="00000000">
          <w:rPr>
            <w:color w:val="1155cc"/>
            <w:u w:val="single"/>
            <w:rtl w:val="0"/>
          </w:rPr>
          <w:t xml:space="preserve">Creative Commons Attribution-Noncommercial-NoDerivs License (CC BY-NC-ND)</w:t>
        </w:r>
      </w:hyperlink>
      <w:r w:rsidDel="00000000" w:rsidR="00000000" w:rsidRPr="00000000">
        <w:rPr>
          <w:rtl w:val="0"/>
        </w:rPr>
        <w:t xml:space="preserve">.</w:t>
      </w:r>
      <w:r w:rsidDel="00000000" w:rsidR="00000000" w:rsidRPr="00000000">
        <w:rPr>
          <w:highlight w:val="white"/>
          <w:rtl w:val="0"/>
        </w:rPr>
        <w:t xml:space="preserve"> By signing the </w:t>
      </w:r>
      <w:hyperlink r:id="rId15">
        <w:r w:rsidDel="00000000" w:rsidR="00000000" w:rsidRPr="00000000">
          <w:rPr>
            <w:color w:val="1155cc"/>
            <w:highlight w:val="white"/>
            <w:u w:val="single"/>
            <w:rtl w:val="0"/>
          </w:rPr>
          <w:t xml:space="preserve">Author Agreement</w:t>
        </w:r>
      </w:hyperlink>
      <w:r w:rsidDel="00000000" w:rsidR="00000000" w:rsidRPr="00000000">
        <w:rPr>
          <w:highlight w:val="white"/>
          <w:rtl w:val="0"/>
        </w:rPr>
        <w:t xml:space="preserve">, contributors </w:t>
      </w:r>
      <w:r w:rsidDel="00000000" w:rsidR="00000000" w:rsidRPr="00000000">
        <w:rPr>
          <w:rtl w:val="0"/>
        </w:rPr>
        <w:t xml:space="preserve">grant the California Digital Library on behalf of The Regents of the University of California the non-exclusive rights to reproduce, publicly display and publish their work for the purposes of making the work available for eScholarship in any format in perpetuity.</w:t>
      </w:r>
      <w:r w:rsidDel="00000000" w:rsidR="00000000" w:rsidRPr="00000000">
        <w:rPr>
          <w:rtl w:val="0"/>
        </w:rPr>
      </w:r>
    </w:p>
    <w:p w:rsidR="00000000" w:rsidDel="00000000" w:rsidP="00000000" w:rsidRDefault="00000000" w:rsidRPr="00000000" w14:paraId="0000002E">
      <w:pPr>
        <w:rPr>
          <w:highlight w:val="white"/>
        </w:rPr>
      </w:pPr>
      <w:r w:rsidDel="00000000" w:rsidR="00000000" w:rsidRPr="00000000">
        <w:rPr>
          <w:rtl w:val="0"/>
        </w:rPr>
      </w:r>
    </w:p>
    <w:p w:rsidR="00000000" w:rsidDel="00000000" w:rsidP="00000000" w:rsidRDefault="00000000" w:rsidRPr="00000000" w14:paraId="0000002F">
      <w:pPr>
        <w:rPr>
          <w:highlight w:val="white"/>
        </w:rPr>
      </w:pPr>
      <w:r w:rsidDel="00000000" w:rsidR="00000000" w:rsidRPr="00000000">
        <w:rPr>
          <w:highlight w:val="white"/>
          <w:rtl w:val="0"/>
        </w:rPr>
        <w:t xml:space="preserve">Please follow the instructions in this guide and </w:t>
      </w:r>
      <w:hyperlink w:anchor="bookmark=id.1y810tw">
        <w:r w:rsidDel="00000000" w:rsidR="00000000" w:rsidRPr="00000000">
          <w:rPr>
            <w:color w:val="1155cc"/>
            <w:highlight w:val="white"/>
            <w:u w:val="single"/>
            <w:rtl w:val="0"/>
          </w:rPr>
          <w:t xml:space="preserve">style sheet</w:t>
        </w:r>
      </w:hyperlink>
      <w:r w:rsidDel="00000000" w:rsidR="00000000" w:rsidRPr="00000000">
        <w:rPr>
          <w:highlight w:val="white"/>
          <w:rtl w:val="0"/>
        </w:rPr>
        <w:t xml:space="preserve"> for preparing and submitting your manuscript. Any article that will include images or multimedia must include a</w:t>
      </w:r>
      <w:r w:rsidDel="00000000" w:rsidR="00000000" w:rsidRPr="00000000">
        <w:rPr>
          <w:b w:val="1"/>
          <w:highlight w:val="white"/>
          <w:rtl w:val="0"/>
        </w:rPr>
        <w:t xml:space="preserve"> </w:t>
      </w:r>
      <w:r w:rsidDel="00000000" w:rsidR="00000000" w:rsidRPr="00000000">
        <w:rPr>
          <w:highlight w:val="white"/>
          <w:rtl w:val="0"/>
        </w:rPr>
        <w:t xml:space="preserve">list of images in a separate word document. For specifications and guidelines, please see </w:t>
      </w:r>
      <w:hyperlink w:anchor="bookmark=id.3rdcrjn">
        <w:r w:rsidDel="00000000" w:rsidR="00000000" w:rsidRPr="00000000">
          <w:rPr>
            <w:color w:val="1155cc"/>
            <w:highlight w:val="white"/>
            <w:u w:val="single"/>
            <w:rtl w:val="0"/>
          </w:rPr>
          <w:t xml:space="preserve">Preparing Your Manuscript</w:t>
        </w:r>
      </w:hyperlink>
      <w:r w:rsidDel="00000000" w:rsidR="00000000" w:rsidRPr="00000000">
        <w:rPr>
          <w:highlight w:val="white"/>
          <w:rtl w:val="0"/>
        </w:rPr>
        <w:t xml:space="preserve"> below. Please note that contributors are responsible for securing permission to publish any images or multimedia, as stipulated in the author contract. It may be more appropriate to submit final, high-resolution images and any necessary copyright permissions at a later date.</w:t>
      </w:r>
    </w:p>
    <w:p w:rsidR="00000000" w:rsidDel="00000000" w:rsidP="00000000" w:rsidRDefault="00000000" w:rsidRPr="00000000" w14:paraId="00000030">
      <w:pPr>
        <w:rPr>
          <w:highlight w:val="white"/>
        </w:rPr>
      </w:pPr>
      <w:r w:rsidDel="00000000" w:rsidR="00000000" w:rsidRPr="00000000">
        <w:rPr>
          <w:rtl w:val="0"/>
        </w:rPr>
      </w:r>
    </w:p>
    <w:p w:rsidR="00000000" w:rsidDel="00000000" w:rsidP="00000000" w:rsidRDefault="00000000" w:rsidRPr="00000000" w14:paraId="00000031">
      <w:pPr>
        <w:rPr>
          <w:highlight w:val="white"/>
        </w:rPr>
      </w:pPr>
      <w:r w:rsidDel="00000000" w:rsidR="00000000" w:rsidRPr="00000000">
        <w:rPr>
          <w:highlight w:val="white"/>
          <w:rtl w:val="0"/>
        </w:rPr>
        <w:t xml:space="preserve">Complete manuscripts must be submitted as a packet of: 1) </w:t>
      </w:r>
      <w:hyperlink r:id="rId16">
        <w:r w:rsidDel="00000000" w:rsidR="00000000" w:rsidRPr="00000000">
          <w:rPr>
            <w:color w:val="1155cc"/>
            <w:highlight w:val="white"/>
            <w:u w:val="single"/>
            <w:rtl w:val="0"/>
          </w:rPr>
          <w:t xml:space="preserve">Metadata form</w:t>
        </w:r>
      </w:hyperlink>
      <w:r w:rsidDel="00000000" w:rsidR="00000000" w:rsidRPr="00000000">
        <w:rPr>
          <w:highlight w:val="white"/>
          <w:rtl w:val="0"/>
        </w:rPr>
        <w:t xml:space="preserve">, 2) the Article/Review/Etc., and 3) images (if applicable). For more information on what this packet includes, see</w:t>
      </w:r>
      <w:r w:rsidDel="00000000" w:rsidR="00000000" w:rsidRPr="00000000">
        <w:rPr>
          <w:rtl w:val="0"/>
        </w:rPr>
        <w:t xml:space="preserve"> </w:t>
      </w:r>
      <w:hyperlink w:anchor="bookmark=id.26in1rg">
        <w:r w:rsidDel="00000000" w:rsidR="00000000" w:rsidRPr="00000000">
          <w:rPr>
            <w:color w:val="1155cc"/>
            <w:u w:val="single"/>
            <w:rtl w:val="0"/>
          </w:rPr>
          <w:t xml:space="preserve">Manuscript Packet</w:t>
        </w:r>
      </w:hyperlink>
      <w:r w:rsidDel="00000000" w:rsidR="00000000" w:rsidRPr="00000000">
        <w:rPr>
          <w:rtl w:val="0"/>
        </w:rPr>
        <w:t xml:space="preserve"> below.</w:t>
      </w:r>
      <w:r w:rsidDel="00000000" w:rsidR="00000000" w:rsidRPr="00000000">
        <w:rPr>
          <w:rtl w:val="0"/>
        </w:rPr>
      </w:r>
    </w:p>
    <w:p w:rsidR="00000000" w:rsidDel="00000000" w:rsidP="00000000" w:rsidRDefault="00000000" w:rsidRPr="00000000" w14:paraId="00000032">
      <w:pPr>
        <w:rPr>
          <w:highlight w:val="white"/>
        </w:rPr>
      </w:pPr>
      <w:r w:rsidDel="00000000" w:rsidR="00000000" w:rsidRPr="00000000">
        <w:rPr>
          <w:rtl w:val="0"/>
        </w:rPr>
      </w:r>
    </w:p>
    <w:p w:rsidR="00000000" w:rsidDel="00000000" w:rsidP="00000000" w:rsidRDefault="00000000" w:rsidRPr="00000000" w14:paraId="00000033">
      <w:pPr>
        <w:rPr>
          <w:highlight w:val="white"/>
        </w:rPr>
      </w:pPr>
      <w:r w:rsidDel="00000000" w:rsidR="00000000" w:rsidRPr="00000000">
        <w:rPr>
          <w:rtl w:val="0"/>
        </w:rPr>
      </w:r>
    </w:p>
    <w:p w:rsidR="00000000" w:rsidDel="00000000" w:rsidP="00000000" w:rsidRDefault="00000000" w:rsidRPr="00000000" w14:paraId="00000034">
      <w:pPr>
        <w:rPr>
          <w:sz w:val="16"/>
          <w:szCs w:val="16"/>
          <w:highlight w:val="white"/>
        </w:rPr>
      </w:pPr>
      <w:r w:rsidDel="00000000" w:rsidR="00000000" w:rsidRPr="00000000">
        <w:rPr>
          <w:b w:val="1"/>
          <w:highlight w:val="white"/>
          <w:rtl w:val="0"/>
        </w:rPr>
        <w:t xml:space="preserve">2</w:t>
      </w:r>
      <w:bookmarkStart w:colFirst="0" w:colLast="0" w:name="bookmark=id.3znysh7" w:id="3"/>
      <w:bookmarkEnd w:id="3"/>
      <w:r w:rsidDel="00000000" w:rsidR="00000000" w:rsidRPr="00000000">
        <w:rPr>
          <w:b w:val="1"/>
          <w:highlight w:val="white"/>
          <w:rtl w:val="0"/>
        </w:rPr>
        <w:t xml:space="preserve">.1 Feature Articles </w:t>
      </w:r>
      <w:hyperlink w:anchor="bookmark=id.gjdgxs">
        <w:r w:rsidDel="00000000" w:rsidR="00000000" w:rsidRPr="00000000">
          <w:rPr>
            <w:b w:val="1"/>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035">
      <w:pPr>
        <w:rPr>
          <w:highlight w:val="white"/>
        </w:rPr>
      </w:pPr>
      <w:r w:rsidDel="00000000" w:rsidR="00000000" w:rsidRPr="00000000">
        <w:rPr>
          <w:rtl w:val="0"/>
        </w:rPr>
      </w:r>
    </w:p>
    <w:p w:rsidR="00000000" w:rsidDel="00000000" w:rsidP="00000000" w:rsidRDefault="00000000" w:rsidRPr="00000000" w14:paraId="00000036">
      <w:pPr>
        <w:rPr/>
      </w:pPr>
      <w:r w:rsidDel="00000000" w:rsidR="00000000" w:rsidRPr="00000000">
        <w:rPr>
          <w:highlight w:val="white"/>
          <w:rtl w:val="0"/>
        </w:rPr>
        <w:t xml:space="preserve">Article-length manuscripts are typically</w:t>
      </w:r>
      <w:r w:rsidDel="00000000" w:rsidR="00000000" w:rsidRPr="00000000">
        <w:rPr>
          <w:rtl w:val="0"/>
        </w:rPr>
        <w:t xml:space="preserve"> 5,000 to 10,000 words in length (</w:t>
      </w:r>
      <w:r w:rsidDel="00000000" w:rsidR="00000000" w:rsidRPr="00000000">
        <w:rPr>
          <w:highlight w:val="white"/>
          <w:rtl w:val="0"/>
        </w:rPr>
        <w:t xml:space="preserve">excluding captions and </w:t>
      </w:r>
      <w:r w:rsidDel="00000000" w:rsidR="00000000" w:rsidRPr="00000000">
        <w:rPr>
          <w:rtl w:val="0"/>
        </w:rPr>
        <w:t xml:space="preserve">endnotes</w:t>
      </w:r>
      <w:r w:rsidDel="00000000" w:rsidR="00000000" w:rsidRPr="00000000">
        <w:rPr>
          <w:highlight w:val="white"/>
          <w:rtl w:val="0"/>
        </w:rPr>
        <w:t xml:space="preserve">). Shorter or longer manuscripts may be considered. Submissions should follow the </w:t>
      </w:r>
      <w:hyperlink w:anchor="bookmark=id.1y810tw">
        <w:r w:rsidDel="00000000" w:rsidR="00000000" w:rsidRPr="00000000">
          <w:rPr>
            <w:color w:val="1155cc"/>
            <w:highlight w:val="white"/>
            <w:u w:val="single"/>
            <w:rtl w:val="0"/>
          </w:rPr>
          <w:t xml:space="preserve">style sheet</w:t>
        </w:r>
      </w:hyperlink>
      <w:r w:rsidDel="00000000" w:rsidR="00000000" w:rsidRPr="00000000">
        <w:rPr>
          <w:rtl w:val="0"/>
        </w:rPr>
        <w:t xml:space="preserve"> and conform to the </w:t>
      </w:r>
      <w:hyperlink r:id="rId17">
        <w:r w:rsidDel="00000000" w:rsidR="00000000" w:rsidRPr="00000000">
          <w:rPr>
            <w:color w:val="1155cc"/>
            <w:highlight w:val="white"/>
            <w:u w:val="single"/>
            <w:rtl w:val="0"/>
          </w:rPr>
          <w:t xml:space="preserve">Chicago Manual of Style</w:t>
        </w:r>
      </w:hyperlink>
      <w:r w:rsidDel="00000000" w:rsidR="00000000" w:rsidRPr="00000000">
        <w:rPr>
          <w:rtl w:val="0"/>
        </w:rPr>
        <w:t xml:space="preserve">.</w:t>
      </w:r>
    </w:p>
    <w:p w:rsidR="00000000" w:rsidDel="00000000" w:rsidP="00000000" w:rsidRDefault="00000000" w:rsidRPr="00000000" w14:paraId="00000037">
      <w:pPr>
        <w:rPr>
          <w:highlight w:val="white"/>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Each submission that undergoes blind peer review will either be accepted for publication, rejected, or returned to the author for revision and/or resubmission. Contingent on the recommendations of the reviewers, manuscripts accepted for publication will go through one to two rounds of revisions with the managing editors, and then a round of copyediting, plus a final phase of proofreading. The amount of time this process requires varies greatly and depends primarily on the extent of revisions requested before publication and how quickly authors return the revised version. Substantive changes will be made only with the cooperation and approval of the author.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 complete </w:t>
      </w:r>
      <w:r w:rsidDel="00000000" w:rsidR="00000000" w:rsidRPr="00000000">
        <w:rPr>
          <w:b w:val="1"/>
          <w:rtl w:val="0"/>
        </w:rPr>
        <w:t xml:space="preserve">feature article manuscript submission packet</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consists of: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4"/>
        </w:numPr>
        <w:ind w:left="720" w:hanging="360"/>
        <w:rPr>
          <w:highlight w:val="white"/>
        </w:rPr>
      </w:pPr>
      <w:hyperlink r:id="rId18">
        <w:r w:rsidDel="00000000" w:rsidR="00000000" w:rsidRPr="00000000">
          <w:rPr>
            <w:b w:val="1"/>
            <w:color w:val="1155cc"/>
            <w:highlight w:val="white"/>
            <w:u w:val="single"/>
            <w:rtl w:val="0"/>
          </w:rPr>
          <w:t xml:space="preserve">Metadata</w:t>
        </w:r>
      </w:hyperlink>
      <w:hyperlink r:id="rId19">
        <w:r w:rsidDel="00000000" w:rsidR="00000000" w:rsidRPr="00000000">
          <w:rPr>
            <w:color w:val="1155cc"/>
            <w:highlight w:val="white"/>
            <w:u w:val="single"/>
            <w:rtl w:val="0"/>
          </w:rPr>
          <w:t xml:space="preserve"> form</w:t>
        </w:r>
      </w:hyperlink>
      <w:r w:rsidDel="00000000" w:rsidR="00000000" w:rsidRPr="00000000">
        <w:rPr>
          <w:rtl w:val="0"/>
        </w:rPr>
      </w:r>
    </w:p>
    <w:p w:rsidR="00000000" w:rsidDel="00000000" w:rsidP="00000000" w:rsidRDefault="00000000" w:rsidRPr="00000000" w14:paraId="0000003D">
      <w:pPr>
        <w:numPr>
          <w:ilvl w:val="0"/>
          <w:numId w:val="4"/>
        </w:numPr>
        <w:ind w:left="720" w:hanging="360"/>
        <w:rPr>
          <w:highlight w:val="white"/>
        </w:rPr>
      </w:pPr>
      <w:r w:rsidDel="00000000" w:rsidR="00000000" w:rsidRPr="00000000">
        <w:rPr>
          <w:b w:val="1"/>
          <w:highlight w:val="white"/>
          <w:rtl w:val="0"/>
        </w:rPr>
        <w:t xml:space="preserve">Article</w:t>
      </w:r>
      <w:r w:rsidDel="00000000" w:rsidR="00000000" w:rsidRPr="00000000">
        <w:rPr>
          <w:highlight w:val="white"/>
          <w:rtl w:val="0"/>
        </w:rPr>
        <w:t xml:space="preserve"> in Word document</w:t>
      </w:r>
      <w:r w:rsidDel="00000000" w:rsidR="00000000" w:rsidRPr="00000000">
        <w:rPr>
          <w:rtl w:val="0"/>
        </w:rPr>
        <w:t xml:space="preserve">, with endnotes and images at the end of the document (if applicable</w:t>
      </w:r>
      <w:r w:rsidDel="00000000" w:rsidR="00000000" w:rsidRPr="00000000">
        <w:rPr>
          <w:rtl w:val="0"/>
        </w:rPr>
      </w:r>
    </w:p>
    <w:p w:rsidR="00000000" w:rsidDel="00000000" w:rsidP="00000000" w:rsidRDefault="00000000" w:rsidRPr="00000000" w14:paraId="0000003E">
      <w:pPr>
        <w:rPr>
          <w:highlight w:val="white"/>
        </w:rPr>
      </w:pPr>
      <w:r w:rsidDel="00000000" w:rsidR="00000000" w:rsidRPr="00000000">
        <w:rPr>
          <w:rtl w:val="0"/>
        </w:rPr>
      </w:r>
    </w:p>
    <w:p w:rsidR="00000000" w:rsidDel="00000000" w:rsidP="00000000" w:rsidRDefault="00000000" w:rsidRPr="00000000" w14:paraId="0000003F">
      <w:pPr>
        <w:ind w:firstLine="720"/>
        <w:rPr>
          <w:highlight w:val="white"/>
        </w:rPr>
      </w:pPr>
      <w:r w:rsidDel="00000000" w:rsidR="00000000" w:rsidRPr="00000000">
        <w:rPr>
          <w:highlight w:val="white"/>
          <w:rtl w:val="0"/>
        </w:rPr>
        <w:t xml:space="preserve">*see </w:t>
      </w:r>
      <w:hyperlink w:anchor="bookmark=id.26in1rg">
        <w:r w:rsidDel="00000000" w:rsidR="00000000" w:rsidRPr="00000000">
          <w:rPr>
            <w:color w:val="1155cc"/>
            <w:u w:val="single"/>
            <w:rtl w:val="0"/>
          </w:rPr>
          <w:t xml:space="preserve">Manuscript Packet</w:t>
        </w:r>
      </w:hyperlink>
      <w:r w:rsidDel="00000000" w:rsidR="00000000" w:rsidRPr="00000000">
        <w:rPr>
          <w:rtl w:val="0"/>
        </w:rPr>
        <w:t xml:space="preserve"> below</w:t>
      </w:r>
      <w:r w:rsidDel="00000000" w:rsidR="00000000" w:rsidRPr="00000000">
        <w:rPr>
          <w:rtl w:val="0"/>
        </w:rPr>
      </w:r>
    </w:p>
    <w:bookmarkStart w:colFirst="0" w:colLast="0" w:name="bookmark=id.2et92p0" w:id="4"/>
    <w:bookmarkEnd w:id="4"/>
    <w:p w:rsidR="00000000" w:rsidDel="00000000" w:rsidP="00000000" w:rsidRDefault="00000000" w:rsidRPr="00000000" w14:paraId="00000040">
      <w:pPr>
        <w:rPr>
          <w:highlight w:val="yellow"/>
        </w:rPr>
      </w:pPr>
      <w:r w:rsidDel="00000000" w:rsidR="00000000" w:rsidRPr="00000000">
        <w:rPr>
          <w:b w:val="1"/>
          <w:rtl w:val="0"/>
        </w:rPr>
        <w:t xml:space="preserve">2.2 Research Notes and Creative Work </w:t>
      </w:r>
      <w:hyperlink w:anchor="bookmark=id.gjdgxs">
        <w:r w:rsidDel="00000000" w:rsidR="00000000" w:rsidRPr="00000000">
          <w:rPr>
            <w:b w:val="1"/>
            <w:sz w:val="16"/>
            <w:szCs w:val="16"/>
            <w:highlight w:val="white"/>
            <w:u w:val="single"/>
            <w:rtl w:val="0"/>
          </w:rPr>
          <w:t xml:space="preserve">(back to top)</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1">
      <w:pPr>
        <w:rPr>
          <w:highlight w:val="yellow"/>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Research Notes are short descriptions of original scholarship, new extensions of previous research, works in progress (academic, creative, and/or curatorial), fresh perspectives on current scholarship and practice, and/or new collection acquisitions. Research-driven creative work includes but is not limited to painting, photography, drawing, film, and digital projects and should be accompanied by an artist statement. Submissions can be formal or informal in tone, and typically introduce a new idea, area of inquiry, methodological or theoretical approach, or research source of significance to Oceanic visual culture, material culture, and performance studies; critique long-standing or recent developments in the field; and/or encourage discussion and debate on critical issues or areas of study within the field. Essays should clearly explain the relevance of the finding, viewpoint, acquisition, or project to the broader field of study or practice.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highlight w:val="yellow"/>
        </w:rPr>
      </w:pPr>
      <w:r w:rsidDel="00000000" w:rsidR="00000000" w:rsidRPr="00000000">
        <w:rPr>
          <w:rtl w:val="0"/>
        </w:rPr>
        <w:t xml:space="preserve">Research notes and artist statements are typically 1,000-2,000 words in length (excluding captions, and endnotes). </w:t>
      </w:r>
      <w:r w:rsidDel="00000000" w:rsidR="00000000" w:rsidRPr="00000000">
        <w:rPr>
          <w:highlight w:val="white"/>
          <w:rtl w:val="0"/>
        </w:rPr>
        <w:t xml:space="preserve">Shorter or longer manuscripts may be considered. </w:t>
      </w:r>
      <w:r w:rsidDel="00000000" w:rsidR="00000000" w:rsidRPr="00000000">
        <w:rPr>
          <w:rtl w:val="0"/>
        </w:rPr>
        <w:t xml:space="preserve">Authors are encouraged to selectively choose relevant high-resolution digital images for illustration. Authors must obtain copyright permissions to reproduce them. See </w:t>
      </w:r>
      <w:hyperlink w:anchor="bookmark=id.lnxbz9">
        <w:r w:rsidDel="00000000" w:rsidR="00000000" w:rsidRPr="00000000">
          <w:rPr>
            <w:color w:val="1155cc"/>
            <w:u w:val="single"/>
            <w:rtl w:val="0"/>
          </w:rPr>
          <w:t xml:space="preserve">Images and Multimedia</w:t>
        </w:r>
      </w:hyperlink>
      <w:r w:rsidDel="00000000" w:rsidR="00000000" w:rsidRPr="00000000">
        <w:rPr>
          <w:rtl w:val="0"/>
        </w:rPr>
        <w:t xml:space="preserve"> below.</w:t>
      </w:r>
      <w:r w:rsidDel="00000000" w:rsidR="00000000" w:rsidRPr="00000000">
        <w:rPr>
          <w:rtl w:val="0"/>
        </w:rPr>
      </w:r>
    </w:p>
    <w:p w:rsidR="00000000" w:rsidDel="00000000" w:rsidP="00000000" w:rsidRDefault="00000000" w:rsidRPr="00000000" w14:paraId="00000045">
      <w:pPr>
        <w:rPr>
          <w:highlight w:val="yellow"/>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 complete </w:t>
      </w:r>
      <w:r w:rsidDel="00000000" w:rsidR="00000000" w:rsidRPr="00000000">
        <w:rPr>
          <w:b w:val="1"/>
          <w:rtl w:val="0"/>
        </w:rPr>
        <w:t xml:space="preserve">Research Notes/Creative Work manuscript submission packet</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consists of: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1"/>
        </w:numPr>
        <w:ind w:left="720" w:hanging="360"/>
        <w:rPr>
          <w:highlight w:val="white"/>
        </w:rPr>
      </w:pPr>
      <w:hyperlink r:id="rId20">
        <w:r w:rsidDel="00000000" w:rsidR="00000000" w:rsidRPr="00000000">
          <w:rPr>
            <w:b w:val="1"/>
            <w:color w:val="1155cc"/>
            <w:highlight w:val="white"/>
            <w:u w:val="single"/>
            <w:rtl w:val="0"/>
          </w:rPr>
          <w:t xml:space="preserve">Metadata</w:t>
        </w:r>
      </w:hyperlink>
      <w:hyperlink r:id="rId21">
        <w:r w:rsidDel="00000000" w:rsidR="00000000" w:rsidRPr="00000000">
          <w:rPr>
            <w:color w:val="1155cc"/>
            <w:highlight w:val="white"/>
            <w:u w:val="single"/>
            <w:rtl w:val="0"/>
          </w:rPr>
          <w:t xml:space="preserve"> form</w:t>
        </w:r>
      </w:hyperlink>
      <w:r w:rsidDel="00000000" w:rsidR="00000000" w:rsidRPr="00000000">
        <w:rPr>
          <w:rtl w:val="0"/>
        </w:rPr>
      </w:r>
    </w:p>
    <w:p w:rsidR="00000000" w:rsidDel="00000000" w:rsidP="00000000" w:rsidRDefault="00000000" w:rsidRPr="00000000" w14:paraId="00000049">
      <w:pPr>
        <w:numPr>
          <w:ilvl w:val="0"/>
          <w:numId w:val="1"/>
        </w:numPr>
        <w:ind w:left="720" w:hanging="360"/>
        <w:rPr>
          <w:highlight w:val="white"/>
        </w:rPr>
      </w:pPr>
      <w:r w:rsidDel="00000000" w:rsidR="00000000" w:rsidRPr="00000000">
        <w:rPr>
          <w:b w:val="1"/>
          <w:highlight w:val="white"/>
          <w:rtl w:val="0"/>
        </w:rPr>
        <w:t xml:space="preserve">Article</w:t>
      </w:r>
      <w:r w:rsidDel="00000000" w:rsidR="00000000" w:rsidRPr="00000000">
        <w:rPr>
          <w:highlight w:val="white"/>
          <w:rtl w:val="0"/>
        </w:rPr>
        <w:t xml:space="preserve"> in Word document</w:t>
      </w:r>
      <w:r w:rsidDel="00000000" w:rsidR="00000000" w:rsidRPr="00000000">
        <w:rPr>
          <w:rtl w:val="0"/>
        </w:rPr>
        <w:t xml:space="preserve">, with endnotes and images at the end of the document (if applicable</w:t>
      </w:r>
      <w:r w:rsidDel="00000000" w:rsidR="00000000" w:rsidRPr="00000000">
        <w:rPr>
          <w:rtl w:val="0"/>
        </w:rPr>
      </w:r>
    </w:p>
    <w:p w:rsidR="00000000" w:rsidDel="00000000" w:rsidP="00000000" w:rsidRDefault="00000000" w:rsidRPr="00000000" w14:paraId="0000004A">
      <w:pPr>
        <w:rPr>
          <w:highlight w:val="white"/>
        </w:rPr>
      </w:pPr>
      <w:r w:rsidDel="00000000" w:rsidR="00000000" w:rsidRPr="00000000">
        <w:rPr>
          <w:rtl w:val="0"/>
        </w:rPr>
      </w:r>
    </w:p>
    <w:p w:rsidR="00000000" w:rsidDel="00000000" w:rsidP="00000000" w:rsidRDefault="00000000" w:rsidRPr="00000000" w14:paraId="0000004B">
      <w:pPr>
        <w:ind w:firstLine="720"/>
        <w:rPr>
          <w:highlight w:val="white"/>
        </w:rPr>
      </w:pPr>
      <w:r w:rsidDel="00000000" w:rsidR="00000000" w:rsidRPr="00000000">
        <w:rPr>
          <w:highlight w:val="white"/>
          <w:rtl w:val="0"/>
        </w:rPr>
        <w:t xml:space="preserve">*see </w:t>
      </w:r>
      <w:hyperlink w:anchor="bookmark=id.26in1rg">
        <w:r w:rsidDel="00000000" w:rsidR="00000000" w:rsidRPr="00000000">
          <w:rPr>
            <w:color w:val="1155cc"/>
            <w:u w:val="single"/>
            <w:rtl w:val="0"/>
          </w:rPr>
          <w:t xml:space="preserve">Manuscript Packet</w:t>
        </w:r>
      </w:hyperlink>
      <w:r w:rsidDel="00000000" w:rsidR="00000000" w:rsidRPr="00000000">
        <w:rPr>
          <w:rtl w:val="0"/>
        </w:rPr>
        <w:t xml:space="preserve"> below</w:t>
      </w:r>
      <w:r w:rsidDel="00000000" w:rsidR="00000000" w:rsidRPr="00000000">
        <w:rPr>
          <w:rtl w:val="0"/>
        </w:rPr>
      </w:r>
    </w:p>
    <w:p w:rsidR="00000000" w:rsidDel="00000000" w:rsidP="00000000" w:rsidRDefault="00000000" w:rsidRPr="00000000" w14:paraId="0000004C">
      <w:pPr>
        <w:rPr>
          <w:highlight w:val="white"/>
        </w:rPr>
      </w:pPr>
      <w:r w:rsidDel="00000000" w:rsidR="00000000" w:rsidRPr="00000000">
        <w:rPr>
          <w:rtl w:val="0"/>
        </w:rPr>
      </w:r>
    </w:p>
    <w:p w:rsidR="00000000" w:rsidDel="00000000" w:rsidP="00000000" w:rsidRDefault="00000000" w:rsidRPr="00000000" w14:paraId="0000004D">
      <w:pPr>
        <w:rPr>
          <w:highlight w:val="white"/>
        </w:rPr>
      </w:pPr>
      <w:r w:rsidDel="00000000" w:rsidR="00000000" w:rsidRPr="00000000">
        <w:rPr>
          <w:rtl w:val="0"/>
        </w:rPr>
      </w:r>
    </w:p>
    <w:bookmarkStart w:colFirst="0" w:colLast="0" w:name="bookmark=id.tyjcwt" w:id="5"/>
    <w:bookmarkEnd w:id="5"/>
    <w:p w:rsidR="00000000" w:rsidDel="00000000" w:rsidP="00000000" w:rsidRDefault="00000000" w:rsidRPr="00000000" w14:paraId="0000004E">
      <w:pPr>
        <w:rPr/>
      </w:pPr>
      <w:r w:rsidDel="00000000" w:rsidR="00000000" w:rsidRPr="00000000">
        <w:rPr>
          <w:b w:val="1"/>
          <w:rtl w:val="0"/>
        </w:rPr>
        <w:t xml:space="preserve">2.3 Discussion Forum </w:t>
      </w:r>
      <w:hyperlink w:anchor="bookmark=id.gjdgxs">
        <w:r w:rsidDel="00000000" w:rsidR="00000000" w:rsidRPr="00000000">
          <w:rPr>
            <w:b w:val="1"/>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The Discussion Forum is a space where common themes and issues are explored through differing perspectives. We are thinking here about Oceanic methodologies of inquiry and knowledge production, such as the Tongan notion of fokifokihi, which Tevita O. Ka`ili describes as a way to “unravel” a concept, akin to roasting a yam, holding it to the fire and slowly turning it so that all sides are given time to “cook.” Or, perhaps this can be likened to the Hawaiian concept of k</w:t>
      </w:r>
      <w:r w:rsidDel="00000000" w:rsidR="00000000" w:rsidRPr="00000000">
        <w:rPr>
          <w:highlight w:val="white"/>
          <w:rtl w:val="0"/>
        </w:rPr>
        <w:t xml:space="preserve">ūkā - to discuss, consult, deliberate, and confer. In these dialogues, contributors might engage with different ideas that come into productive tension, or they may find common ground, as in the process of </w:t>
      </w:r>
      <w:r w:rsidDel="00000000" w:rsidR="00000000" w:rsidRPr="00000000">
        <w:rPr>
          <w:rtl w:val="0"/>
        </w:rPr>
        <w:t xml:space="preserve">talanoa, a method of coming together through open, receptive dialogue.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Discussion Forums generally consist of 3-5 contributions and each text is typically 1000-2000 words. Contributions can either be solicited by the editors or proposed by contributors. Editors reserve the right to invite specific individuals to participate in a dialogue that was proposed by someone else.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Authors may choose to provide relevant high-resolution digital images to illustrate and inform  the discussion forum. Authors must obtain copyright permissions to reproduce these. See </w:t>
      </w:r>
      <w:hyperlink w:anchor="bookmark=id.lnxbz9">
        <w:r w:rsidDel="00000000" w:rsidR="00000000" w:rsidRPr="00000000">
          <w:rPr>
            <w:color w:val="1155cc"/>
            <w:u w:val="single"/>
            <w:rtl w:val="0"/>
          </w:rPr>
          <w:t xml:space="preserve">Images and Multimedia</w:t>
        </w:r>
      </w:hyperlink>
      <w:r w:rsidDel="00000000" w:rsidR="00000000" w:rsidRPr="00000000">
        <w:rPr>
          <w:rtl w:val="0"/>
        </w:rPr>
        <w:t xml:space="preserve"> below.</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 complete </w:t>
      </w:r>
      <w:r w:rsidDel="00000000" w:rsidR="00000000" w:rsidRPr="00000000">
        <w:rPr>
          <w:b w:val="1"/>
          <w:rtl w:val="0"/>
        </w:rPr>
        <w:t xml:space="preserve">Discussion Forum manuscript submission packet*</w:t>
      </w:r>
      <w:r w:rsidDel="00000000" w:rsidR="00000000" w:rsidRPr="00000000">
        <w:rPr>
          <w:rtl w:val="0"/>
        </w:rPr>
        <w:t xml:space="preserve"> consists of: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numPr>
          <w:ilvl w:val="0"/>
          <w:numId w:val="46"/>
        </w:numPr>
        <w:ind w:left="720" w:hanging="360"/>
        <w:rPr>
          <w:highlight w:val="white"/>
        </w:rPr>
      </w:pPr>
      <w:hyperlink r:id="rId22">
        <w:r w:rsidDel="00000000" w:rsidR="00000000" w:rsidRPr="00000000">
          <w:rPr>
            <w:b w:val="1"/>
            <w:color w:val="1155cc"/>
            <w:highlight w:val="white"/>
            <w:u w:val="single"/>
            <w:rtl w:val="0"/>
          </w:rPr>
          <w:t xml:space="preserve">Metadata</w:t>
        </w:r>
      </w:hyperlink>
      <w:hyperlink r:id="rId23">
        <w:r w:rsidDel="00000000" w:rsidR="00000000" w:rsidRPr="00000000">
          <w:rPr>
            <w:color w:val="1155cc"/>
            <w:highlight w:val="white"/>
            <w:u w:val="single"/>
            <w:rtl w:val="0"/>
          </w:rPr>
          <w:t xml:space="preserve"> form</w:t>
        </w:r>
      </w:hyperlink>
      <w:r w:rsidDel="00000000" w:rsidR="00000000" w:rsidRPr="00000000">
        <w:rPr>
          <w:rtl w:val="0"/>
        </w:rPr>
      </w:r>
    </w:p>
    <w:p w:rsidR="00000000" w:rsidDel="00000000" w:rsidP="00000000" w:rsidRDefault="00000000" w:rsidRPr="00000000" w14:paraId="00000059">
      <w:pPr>
        <w:numPr>
          <w:ilvl w:val="0"/>
          <w:numId w:val="46"/>
        </w:numPr>
        <w:ind w:left="720" w:hanging="360"/>
        <w:rPr>
          <w:highlight w:val="white"/>
        </w:rPr>
      </w:pPr>
      <w:r w:rsidDel="00000000" w:rsidR="00000000" w:rsidRPr="00000000">
        <w:rPr>
          <w:b w:val="1"/>
          <w:highlight w:val="white"/>
          <w:rtl w:val="0"/>
        </w:rPr>
        <w:t xml:space="preserve">Article</w:t>
      </w:r>
      <w:r w:rsidDel="00000000" w:rsidR="00000000" w:rsidRPr="00000000">
        <w:rPr>
          <w:highlight w:val="white"/>
          <w:rtl w:val="0"/>
        </w:rPr>
        <w:t xml:space="preserve"> in Word document</w:t>
      </w:r>
      <w:r w:rsidDel="00000000" w:rsidR="00000000" w:rsidRPr="00000000">
        <w:rPr>
          <w:rtl w:val="0"/>
        </w:rPr>
        <w:t xml:space="preserve">, with endnotes and images at the end of the document (if applicable</w:t>
      </w:r>
      <w:r w:rsidDel="00000000" w:rsidR="00000000" w:rsidRPr="00000000">
        <w:rPr>
          <w:rtl w:val="0"/>
        </w:rPr>
      </w:r>
    </w:p>
    <w:p w:rsidR="00000000" w:rsidDel="00000000" w:rsidP="00000000" w:rsidRDefault="00000000" w:rsidRPr="00000000" w14:paraId="0000005A">
      <w:pPr>
        <w:rPr>
          <w:highlight w:val="white"/>
        </w:rPr>
      </w:pPr>
      <w:r w:rsidDel="00000000" w:rsidR="00000000" w:rsidRPr="00000000">
        <w:rPr>
          <w:rtl w:val="0"/>
        </w:rPr>
      </w:r>
    </w:p>
    <w:p w:rsidR="00000000" w:rsidDel="00000000" w:rsidP="00000000" w:rsidRDefault="00000000" w:rsidRPr="00000000" w14:paraId="0000005B">
      <w:pPr>
        <w:ind w:firstLine="720"/>
        <w:rPr/>
      </w:pPr>
      <w:r w:rsidDel="00000000" w:rsidR="00000000" w:rsidRPr="00000000">
        <w:rPr>
          <w:highlight w:val="white"/>
          <w:rtl w:val="0"/>
        </w:rPr>
        <w:t xml:space="preserve">*see </w:t>
      </w:r>
      <w:hyperlink w:anchor="bookmark=id.26in1rg">
        <w:r w:rsidDel="00000000" w:rsidR="00000000" w:rsidRPr="00000000">
          <w:rPr>
            <w:color w:val="1155cc"/>
            <w:u w:val="single"/>
            <w:rtl w:val="0"/>
          </w:rPr>
          <w:t xml:space="preserve">Manuscript Packet</w:t>
        </w:r>
      </w:hyperlink>
      <w:r w:rsidDel="00000000" w:rsidR="00000000" w:rsidRPr="00000000">
        <w:rPr>
          <w:rtl w:val="0"/>
        </w:rPr>
        <w:t xml:space="preserve"> below</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bookmarkStart w:colFirst="0" w:colLast="0" w:name="bookmark=id.3dy6vkm" w:id="6"/>
    <w:bookmarkEnd w:id="6"/>
    <w:p w:rsidR="00000000" w:rsidDel="00000000" w:rsidP="00000000" w:rsidRDefault="00000000" w:rsidRPr="00000000" w14:paraId="0000005E">
      <w:pPr>
        <w:rPr/>
      </w:pPr>
      <w:r w:rsidDel="00000000" w:rsidR="00000000" w:rsidRPr="00000000">
        <w:rPr>
          <w:b w:val="1"/>
          <w:rtl w:val="0"/>
        </w:rPr>
        <w:t xml:space="preserve">2.4 Book, Media, and Exhibition Reviews </w:t>
      </w:r>
      <w:hyperlink w:anchor="bookmark=id.gjdgxs">
        <w:r w:rsidDel="00000000" w:rsidR="00000000" w:rsidRPr="00000000">
          <w:rPr>
            <w:b w:val="1"/>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i w:val="1"/>
          <w:rtl w:val="0"/>
        </w:rPr>
        <w:t xml:space="preserve">Pacific Arts </w:t>
      </w:r>
      <w:r w:rsidDel="00000000" w:rsidR="00000000" w:rsidRPr="00000000">
        <w:rPr>
          <w:rtl w:val="0"/>
        </w:rPr>
        <w:t xml:space="preserve">encourages reviews that offer critical insights and perspectives rather than those that are primarily descriptive. Reviews may be solicited by the editors or proposed by contributors. The average review should be 1,500 to 2000 words in length (including in-text citations *please note: reviews should not use endnotes, unlike other types of submissions). Longer review essays may be considered.</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Reviews are due by the date agreed upon between the contributor and the editors. Contributors unable to complete a review in this timeframe should let the editors know as soon as possible. Once an author has submitted a review, the editors will assess the manuscript for clarity and content. Substantial editorial changes to a review, if any, will be submitted to the author for approval.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Authors may selectively choose relevant high-resolution digital images for illustration in the review. Authors must obtain copyright permissions. See </w:t>
      </w:r>
      <w:hyperlink w:anchor="bookmark=id.lnxbz9">
        <w:r w:rsidDel="00000000" w:rsidR="00000000" w:rsidRPr="00000000">
          <w:rPr>
            <w:color w:val="1155cc"/>
            <w:u w:val="single"/>
            <w:rtl w:val="0"/>
          </w:rPr>
          <w:t xml:space="preserve">Images and Multimedia</w:t>
        </w:r>
      </w:hyperlink>
      <w:r w:rsidDel="00000000" w:rsidR="00000000" w:rsidRPr="00000000">
        <w:rPr>
          <w:rtl w:val="0"/>
        </w:rPr>
        <w:t xml:space="preserve"> below.</w:t>
      </w:r>
    </w:p>
    <w:p w:rsidR="00000000" w:rsidDel="00000000" w:rsidP="00000000" w:rsidRDefault="00000000" w:rsidRPr="00000000" w14:paraId="00000065">
      <w:pPr>
        <w:rPr>
          <w:highlight w:val="yellow"/>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 complete </w:t>
      </w:r>
      <w:r w:rsidDel="00000000" w:rsidR="00000000" w:rsidRPr="00000000">
        <w:rPr>
          <w:b w:val="1"/>
          <w:rtl w:val="0"/>
        </w:rPr>
        <w:t xml:space="preserve">Review manuscript submission packet</w:t>
      </w:r>
      <w:r w:rsidDel="00000000" w:rsidR="00000000" w:rsidRPr="00000000">
        <w:rPr>
          <w:rtl w:val="0"/>
        </w:rPr>
        <w:t xml:space="preserve">* consists of: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29"/>
        </w:numPr>
        <w:ind w:left="720" w:hanging="360"/>
        <w:rPr>
          <w:highlight w:val="white"/>
        </w:rPr>
      </w:pPr>
      <w:hyperlink r:id="rId24">
        <w:r w:rsidDel="00000000" w:rsidR="00000000" w:rsidRPr="00000000">
          <w:rPr>
            <w:b w:val="1"/>
            <w:color w:val="1155cc"/>
            <w:highlight w:val="white"/>
            <w:u w:val="single"/>
            <w:rtl w:val="0"/>
          </w:rPr>
          <w:t xml:space="preserve">Metadata</w:t>
        </w:r>
      </w:hyperlink>
      <w:hyperlink r:id="rId25">
        <w:r w:rsidDel="00000000" w:rsidR="00000000" w:rsidRPr="00000000">
          <w:rPr>
            <w:color w:val="1155cc"/>
            <w:highlight w:val="white"/>
            <w:u w:val="single"/>
            <w:rtl w:val="0"/>
          </w:rPr>
          <w:t xml:space="preserve"> form</w:t>
        </w:r>
      </w:hyperlink>
      <w:r w:rsidDel="00000000" w:rsidR="00000000" w:rsidRPr="00000000">
        <w:rPr>
          <w:rtl w:val="0"/>
        </w:rPr>
      </w:r>
    </w:p>
    <w:p w:rsidR="00000000" w:rsidDel="00000000" w:rsidP="00000000" w:rsidRDefault="00000000" w:rsidRPr="00000000" w14:paraId="00000069">
      <w:pPr>
        <w:numPr>
          <w:ilvl w:val="0"/>
          <w:numId w:val="29"/>
        </w:numPr>
        <w:ind w:left="720" w:hanging="360"/>
        <w:rPr>
          <w:highlight w:val="white"/>
        </w:rPr>
      </w:pPr>
      <w:r w:rsidDel="00000000" w:rsidR="00000000" w:rsidRPr="00000000">
        <w:rPr>
          <w:b w:val="1"/>
          <w:highlight w:val="white"/>
          <w:rtl w:val="0"/>
        </w:rPr>
        <w:t xml:space="preserve">Review</w:t>
      </w:r>
      <w:r w:rsidDel="00000000" w:rsidR="00000000" w:rsidRPr="00000000">
        <w:rPr>
          <w:highlight w:val="white"/>
          <w:rtl w:val="0"/>
        </w:rPr>
        <w:t xml:space="preserve"> in Word document</w:t>
      </w:r>
      <w:r w:rsidDel="00000000" w:rsidR="00000000" w:rsidRPr="00000000">
        <w:rPr>
          <w:rtl w:val="0"/>
        </w:rPr>
        <w:t xml:space="preserve">, with endnotes and images at the end of the document (if applicable)</w:t>
      </w:r>
      <w:r w:rsidDel="00000000" w:rsidR="00000000" w:rsidRPr="00000000">
        <w:rPr>
          <w:rtl w:val="0"/>
        </w:rPr>
      </w:r>
    </w:p>
    <w:p w:rsidR="00000000" w:rsidDel="00000000" w:rsidP="00000000" w:rsidRDefault="00000000" w:rsidRPr="00000000" w14:paraId="0000006A">
      <w:pPr>
        <w:rPr>
          <w:highlight w:val="white"/>
        </w:rPr>
      </w:pPr>
      <w:r w:rsidDel="00000000" w:rsidR="00000000" w:rsidRPr="00000000">
        <w:rPr>
          <w:rtl w:val="0"/>
        </w:rPr>
      </w:r>
    </w:p>
    <w:p w:rsidR="00000000" w:rsidDel="00000000" w:rsidP="00000000" w:rsidRDefault="00000000" w:rsidRPr="00000000" w14:paraId="0000006B">
      <w:pPr>
        <w:ind w:firstLine="720"/>
        <w:rPr/>
      </w:pPr>
      <w:r w:rsidDel="00000000" w:rsidR="00000000" w:rsidRPr="00000000">
        <w:rPr>
          <w:highlight w:val="white"/>
          <w:rtl w:val="0"/>
        </w:rPr>
        <w:t xml:space="preserve">*see </w:t>
      </w:r>
      <w:hyperlink w:anchor="bookmark=id.26in1rg">
        <w:r w:rsidDel="00000000" w:rsidR="00000000" w:rsidRPr="00000000">
          <w:rPr>
            <w:color w:val="1155cc"/>
            <w:u w:val="single"/>
            <w:rtl w:val="0"/>
          </w:rPr>
          <w:t xml:space="preserve">Manuscript Packet</w:t>
        </w:r>
      </w:hyperlink>
      <w:r w:rsidDel="00000000" w:rsidR="00000000" w:rsidRPr="00000000">
        <w:rPr>
          <w:rtl w:val="0"/>
        </w:rPr>
        <w:t xml:space="preserve"> below</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bookmarkStart w:colFirst="0" w:colLast="0" w:name="bookmark=id.1t3h5sf" w:id="7"/>
    <w:bookmarkEnd w:id="7"/>
    <w:p w:rsidR="00000000" w:rsidDel="00000000" w:rsidP="00000000" w:rsidRDefault="00000000" w:rsidRPr="00000000" w14:paraId="0000006E">
      <w:pPr>
        <w:rPr>
          <w:b w:val="1"/>
        </w:rPr>
      </w:pPr>
      <w:r w:rsidDel="00000000" w:rsidR="00000000" w:rsidRPr="00000000">
        <w:rPr>
          <w:b w:val="1"/>
          <w:rtl w:val="0"/>
        </w:rPr>
        <w:t xml:space="preserve">2.4.1 Book Reviews </w:t>
      </w:r>
      <w:hyperlink w:anchor="bookmark=id.gjdgxs">
        <w:r w:rsidDel="00000000" w:rsidR="00000000" w:rsidRPr="00000000">
          <w:rPr>
            <w:b w:val="1"/>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Book reviews should be formatted with full bibliographic information, including (if available):</w:t>
      </w:r>
    </w:p>
    <w:p w:rsidR="00000000" w:rsidDel="00000000" w:rsidP="00000000" w:rsidRDefault="00000000" w:rsidRPr="00000000" w14:paraId="00000071">
      <w:pPr>
        <w:numPr>
          <w:ilvl w:val="0"/>
          <w:numId w:val="16"/>
        </w:numPr>
        <w:ind w:left="720" w:hanging="360"/>
        <w:rPr/>
      </w:pPr>
      <w:r w:rsidDel="00000000" w:rsidR="00000000" w:rsidRPr="00000000">
        <w:rPr>
          <w:rtl w:val="0"/>
        </w:rPr>
        <w:t xml:space="preserve">Name(s) of author(s)</w:t>
      </w:r>
    </w:p>
    <w:p w:rsidR="00000000" w:rsidDel="00000000" w:rsidP="00000000" w:rsidRDefault="00000000" w:rsidRPr="00000000" w14:paraId="00000072">
      <w:pPr>
        <w:numPr>
          <w:ilvl w:val="0"/>
          <w:numId w:val="16"/>
        </w:numPr>
        <w:ind w:left="720" w:hanging="360"/>
        <w:rPr/>
      </w:pPr>
      <w:r w:rsidDel="00000000" w:rsidR="00000000" w:rsidRPr="00000000">
        <w:rPr>
          <w:rtl w:val="0"/>
        </w:rPr>
        <w:t xml:space="preserve">Complete title of the book (with a colon between the main title and the subtitle)</w:t>
      </w:r>
    </w:p>
    <w:p w:rsidR="00000000" w:rsidDel="00000000" w:rsidP="00000000" w:rsidRDefault="00000000" w:rsidRPr="00000000" w14:paraId="00000073">
      <w:pPr>
        <w:numPr>
          <w:ilvl w:val="0"/>
          <w:numId w:val="16"/>
        </w:numPr>
        <w:ind w:left="720" w:hanging="360"/>
        <w:rPr/>
      </w:pPr>
      <w:r w:rsidDel="00000000" w:rsidR="00000000" w:rsidRPr="00000000">
        <w:rPr>
          <w:rtl w:val="0"/>
        </w:rPr>
        <w:t xml:space="preserve">Place(s) of publication (if multiple locations are listed, the US location is preferred)</w:t>
      </w:r>
    </w:p>
    <w:p w:rsidR="00000000" w:rsidDel="00000000" w:rsidP="00000000" w:rsidRDefault="00000000" w:rsidRPr="00000000" w14:paraId="00000074">
      <w:pPr>
        <w:numPr>
          <w:ilvl w:val="0"/>
          <w:numId w:val="16"/>
        </w:numPr>
        <w:ind w:left="720" w:hanging="360"/>
        <w:rPr/>
      </w:pPr>
      <w:r w:rsidDel="00000000" w:rsidR="00000000" w:rsidRPr="00000000">
        <w:rPr>
          <w:rtl w:val="0"/>
        </w:rPr>
        <w:t xml:space="preserve">Publisher(s)</w:t>
      </w:r>
    </w:p>
    <w:p w:rsidR="00000000" w:rsidDel="00000000" w:rsidP="00000000" w:rsidRDefault="00000000" w:rsidRPr="00000000" w14:paraId="00000075">
      <w:pPr>
        <w:numPr>
          <w:ilvl w:val="0"/>
          <w:numId w:val="16"/>
        </w:numPr>
        <w:ind w:left="720" w:hanging="360"/>
        <w:rPr/>
      </w:pPr>
      <w:r w:rsidDel="00000000" w:rsidR="00000000" w:rsidRPr="00000000">
        <w:rPr>
          <w:rtl w:val="0"/>
        </w:rPr>
        <w:t xml:space="preserve">Date of publication</w:t>
      </w:r>
    </w:p>
    <w:p w:rsidR="00000000" w:rsidDel="00000000" w:rsidP="00000000" w:rsidRDefault="00000000" w:rsidRPr="00000000" w14:paraId="00000076">
      <w:pPr>
        <w:numPr>
          <w:ilvl w:val="0"/>
          <w:numId w:val="16"/>
        </w:numPr>
        <w:ind w:left="720" w:hanging="360"/>
        <w:rPr/>
      </w:pPr>
      <w:r w:rsidDel="00000000" w:rsidR="00000000" w:rsidRPr="00000000">
        <w:rPr>
          <w:rtl w:val="0"/>
        </w:rPr>
        <w:t xml:space="preserve">ISBN number</w:t>
      </w:r>
    </w:p>
    <w:p w:rsidR="00000000" w:rsidDel="00000000" w:rsidP="00000000" w:rsidRDefault="00000000" w:rsidRPr="00000000" w14:paraId="00000077">
      <w:pPr>
        <w:numPr>
          <w:ilvl w:val="0"/>
          <w:numId w:val="16"/>
        </w:numPr>
        <w:ind w:left="720" w:hanging="360"/>
        <w:rPr/>
      </w:pPr>
      <w:r w:rsidDel="00000000" w:rsidR="00000000" w:rsidRPr="00000000">
        <w:rPr>
          <w:rtl w:val="0"/>
        </w:rPr>
        <w:t xml:space="preserve">Total number of pages, including front matter and illustrations that do not have page numbers</w:t>
      </w:r>
    </w:p>
    <w:p w:rsidR="00000000" w:rsidDel="00000000" w:rsidP="00000000" w:rsidRDefault="00000000" w:rsidRPr="00000000" w14:paraId="00000078">
      <w:pPr>
        <w:numPr>
          <w:ilvl w:val="0"/>
          <w:numId w:val="16"/>
        </w:numPr>
        <w:ind w:left="720" w:hanging="360"/>
        <w:rPr/>
      </w:pPr>
      <w:r w:rsidDel="00000000" w:rsidR="00000000" w:rsidRPr="00000000">
        <w:rPr>
          <w:rtl w:val="0"/>
        </w:rPr>
        <w:t xml:space="preserve">Price (specify hardcover and/or softcover and currency)</w:t>
      </w:r>
    </w:p>
    <w:p w:rsidR="00000000" w:rsidDel="00000000" w:rsidP="00000000" w:rsidRDefault="00000000" w:rsidRPr="00000000" w14:paraId="00000079">
      <w:pPr>
        <w:numPr>
          <w:ilvl w:val="0"/>
          <w:numId w:val="16"/>
        </w:numPr>
        <w:ind w:left="720" w:hanging="360"/>
        <w:rPr/>
      </w:pPr>
      <w:r w:rsidDel="00000000" w:rsidR="00000000" w:rsidRPr="00000000">
        <w:rPr>
          <w:rtl w:val="0"/>
        </w:rPr>
        <w:t xml:space="preserve">Reviewer information: name, position, institutional affiliation (if applicable)</w:t>
      </w:r>
    </w:p>
    <w:p w:rsidR="00000000" w:rsidDel="00000000" w:rsidP="00000000" w:rsidRDefault="00000000" w:rsidRPr="00000000" w14:paraId="0000007A">
      <w:pPr>
        <w:ind w:left="720" w:firstLine="0"/>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Reviews of exhibition catalogues should include all the standard bibliographic information outlined above, in addition to: </w:t>
      </w:r>
    </w:p>
    <w:p w:rsidR="00000000" w:rsidDel="00000000" w:rsidP="00000000" w:rsidRDefault="00000000" w:rsidRPr="00000000" w14:paraId="0000007C">
      <w:pPr>
        <w:numPr>
          <w:ilvl w:val="0"/>
          <w:numId w:val="20"/>
        </w:numPr>
        <w:ind w:left="720" w:hanging="360"/>
        <w:rPr/>
      </w:pPr>
      <w:r w:rsidDel="00000000" w:rsidR="00000000" w:rsidRPr="00000000">
        <w:rPr>
          <w:rtl w:val="0"/>
        </w:rPr>
        <w:t xml:space="preserve">The name of the organizing/originating institution, if different from the publisher. </w:t>
      </w:r>
    </w:p>
    <w:p w:rsidR="00000000" w:rsidDel="00000000" w:rsidP="00000000" w:rsidRDefault="00000000" w:rsidRPr="00000000" w14:paraId="0000007D">
      <w:pPr>
        <w:numPr>
          <w:ilvl w:val="0"/>
          <w:numId w:val="20"/>
        </w:numPr>
        <w:ind w:left="720" w:hanging="360"/>
        <w:rPr/>
      </w:pPr>
      <w:r w:rsidDel="00000000" w:rsidR="00000000" w:rsidRPr="00000000">
        <w:rPr>
          <w:rtl w:val="0"/>
        </w:rPr>
        <w:t xml:space="preserve">The exhibition schedule in the following format: name of venue, city, country, dates.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ind w:firstLine="720"/>
        <w:rPr>
          <w:b w:val="1"/>
        </w:rPr>
      </w:pPr>
      <w:r w:rsidDel="00000000" w:rsidR="00000000" w:rsidRPr="00000000">
        <w:rPr>
          <w:b w:val="1"/>
          <w:rtl w:val="0"/>
        </w:rPr>
        <w:t xml:space="preserve">Example: Standard monograph</w:t>
      </w:r>
    </w:p>
    <w:p w:rsidR="00000000" w:rsidDel="00000000" w:rsidP="00000000" w:rsidRDefault="00000000" w:rsidRPr="00000000" w14:paraId="00000080">
      <w:pPr>
        <w:jc w:val="right"/>
        <w:rPr/>
      </w:pPr>
      <w:r w:rsidDel="00000000" w:rsidR="00000000" w:rsidRPr="00000000">
        <w:rPr>
          <w:rtl w:val="0"/>
        </w:rPr>
      </w:r>
    </w:p>
    <w:p w:rsidR="00000000" w:rsidDel="00000000" w:rsidP="00000000" w:rsidRDefault="00000000" w:rsidRPr="00000000" w14:paraId="00000081">
      <w:pPr>
        <w:ind w:left="1080" w:firstLine="0"/>
        <w:rPr/>
      </w:pPr>
      <w:r w:rsidDel="00000000" w:rsidR="00000000" w:rsidRPr="00000000">
        <w:rPr>
          <w:rtl w:val="0"/>
        </w:rPr>
        <w:t xml:space="preserve">Nick Stanley, </w:t>
      </w:r>
      <w:r w:rsidDel="00000000" w:rsidR="00000000" w:rsidRPr="00000000">
        <w:rPr>
          <w:i w:val="1"/>
          <w:rtl w:val="0"/>
        </w:rPr>
        <w:t xml:space="preserve">The Making of Asmat Art: Indigenous Art in a World Perspective</w:t>
      </w:r>
      <w:r w:rsidDel="00000000" w:rsidR="00000000" w:rsidRPr="00000000">
        <w:rPr>
          <w:rtl w:val="0"/>
        </w:rPr>
        <w:t xml:space="preserve">. Canon Pyon, UK: Sean Kingston Publishing, 2012. ISBN: 978-1-907774-20-1  xiv+249 pages, color &amp; b/w illustrations, map, notes, references, index. Hardcover $110.00.</w:t>
      </w:r>
    </w:p>
    <w:p w:rsidR="00000000" w:rsidDel="00000000" w:rsidP="00000000" w:rsidRDefault="00000000" w:rsidRPr="00000000" w14:paraId="00000082">
      <w:pPr>
        <w:ind w:left="720" w:firstLine="0"/>
        <w:rPr/>
      </w:pPr>
      <w:r w:rsidDel="00000000" w:rsidR="00000000" w:rsidRPr="00000000">
        <w:rPr>
          <w:rtl w:val="0"/>
        </w:rPr>
      </w:r>
    </w:p>
    <w:p w:rsidR="00000000" w:rsidDel="00000000" w:rsidP="00000000" w:rsidRDefault="00000000" w:rsidRPr="00000000" w14:paraId="00000083">
      <w:pPr>
        <w:ind w:left="1080" w:firstLine="0"/>
        <w:rPr/>
      </w:pPr>
      <w:r w:rsidDel="00000000" w:rsidR="00000000" w:rsidRPr="00000000">
        <w:rPr>
          <w:rtl w:val="0"/>
        </w:rPr>
        <w:t xml:space="preserve">Reviewed by: Maggie Wander, PhD candidate, Visual Studies, University of California, Santa Cruz.</w:t>
      </w:r>
    </w:p>
    <w:p w:rsidR="00000000" w:rsidDel="00000000" w:rsidP="00000000" w:rsidRDefault="00000000" w:rsidRPr="00000000" w14:paraId="00000084">
      <w:pPr>
        <w:ind w:left="1080" w:firstLine="0"/>
        <w:rPr/>
      </w:pPr>
      <w:r w:rsidDel="00000000" w:rsidR="00000000" w:rsidRPr="00000000">
        <w:rPr>
          <w:rtl w:val="0"/>
        </w:rPr>
      </w:r>
    </w:p>
    <w:p w:rsidR="00000000" w:rsidDel="00000000" w:rsidP="00000000" w:rsidRDefault="00000000" w:rsidRPr="00000000" w14:paraId="00000085">
      <w:pPr>
        <w:ind w:firstLine="720"/>
        <w:rPr/>
      </w:pPr>
      <w:r w:rsidDel="00000000" w:rsidR="00000000" w:rsidRPr="00000000">
        <w:rPr>
          <w:b w:val="1"/>
          <w:rtl w:val="0"/>
        </w:rPr>
        <w:t xml:space="preserve">Example: Edited volume</w:t>
      </w:r>
      <w:r w:rsidDel="00000000" w:rsidR="00000000" w:rsidRPr="00000000">
        <w:rPr>
          <w:rtl w:val="0"/>
        </w:rPr>
      </w:r>
    </w:p>
    <w:p w:rsidR="00000000" w:rsidDel="00000000" w:rsidP="00000000" w:rsidRDefault="00000000" w:rsidRPr="00000000" w14:paraId="00000086">
      <w:pPr>
        <w:ind w:left="1080" w:firstLine="0"/>
        <w:rPr/>
      </w:pPr>
      <w:r w:rsidDel="00000000" w:rsidR="00000000" w:rsidRPr="00000000">
        <w:rPr>
          <w:rtl w:val="0"/>
        </w:rPr>
      </w:r>
    </w:p>
    <w:p w:rsidR="00000000" w:rsidDel="00000000" w:rsidP="00000000" w:rsidRDefault="00000000" w:rsidRPr="00000000" w14:paraId="00000087">
      <w:pPr>
        <w:ind w:left="1080" w:firstLine="0"/>
        <w:rPr/>
      </w:pPr>
      <w:r w:rsidDel="00000000" w:rsidR="00000000" w:rsidRPr="00000000">
        <w:rPr>
          <w:rtl w:val="0"/>
        </w:rPr>
        <w:t xml:space="preserve">Karen Stevenson, editor, </w:t>
      </w:r>
      <w:r w:rsidDel="00000000" w:rsidR="00000000" w:rsidRPr="00000000">
        <w:rPr>
          <w:i w:val="1"/>
          <w:rtl w:val="0"/>
        </w:rPr>
        <w:t xml:space="preserve">Pacific Island Artists: Navigating the Global Art World</w:t>
      </w:r>
      <w:r w:rsidDel="00000000" w:rsidR="00000000" w:rsidRPr="00000000">
        <w:rPr>
          <w:rtl w:val="0"/>
        </w:rPr>
        <w:t xml:space="preserve">. Oakland, Calif.: Masalai Press, 2011. ISBN: 9780971412774. x+203 pages, color &amp; b/w illustrations. Hardcover $110.00</w:t>
      </w:r>
    </w:p>
    <w:p w:rsidR="00000000" w:rsidDel="00000000" w:rsidP="00000000" w:rsidRDefault="00000000" w:rsidRPr="00000000" w14:paraId="00000088">
      <w:pPr>
        <w:ind w:left="1080" w:firstLine="0"/>
        <w:rPr/>
      </w:pPr>
      <w:r w:rsidDel="00000000" w:rsidR="00000000" w:rsidRPr="00000000">
        <w:rPr>
          <w:rtl w:val="0"/>
        </w:rPr>
      </w:r>
    </w:p>
    <w:p w:rsidR="00000000" w:rsidDel="00000000" w:rsidP="00000000" w:rsidRDefault="00000000" w:rsidRPr="00000000" w14:paraId="00000089">
      <w:pPr>
        <w:ind w:left="1080" w:firstLine="0"/>
        <w:rPr/>
      </w:pPr>
      <w:r w:rsidDel="00000000" w:rsidR="00000000" w:rsidRPr="00000000">
        <w:rPr>
          <w:rtl w:val="0"/>
        </w:rPr>
        <w:t xml:space="preserve">Reviewed by: Michael Mel, Performance artist, Associate Professor in Indigenous Art and Education, University of Goroka, Papua New Guinea.</w:t>
      </w:r>
    </w:p>
    <w:p w:rsidR="00000000" w:rsidDel="00000000" w:rsidP="00000000" w:rsidRDefault="00000000" w:rsidRPr="00000000" w14:paraId="0000008A">
      <w:pPr>
        <w:ind w:left="1080" w:firstLine="0"/>
        <w:rPr/>
      </w:pPr>
      <w:r w:rsidDel="00000000" w:rsidR="00000000" w:rsidRPr="00000000">
        <w:rPr>
          <w:rtl w:val="0"/>
        </w:rPr>
      </w:r>
    </w:p>
    <w:p w:rsidR="00000000" w:rsidDel="00000000" w:rsidP="00000000" w:rsidRDefault="00000000" w:rsidRPr="00000000" w14:paraId="0000008B">
      <w:pPr>
        <w:ind w:left="720" w:firstLine="0"/>
        <w:rPr>
          <w:b w:val="1"/>
        </w:rPr>
      </w:pPr>
      <w:r w:rsidDel="00000000" w:rsidR="00000000" w:rsidRPr="00000000">
        <w:rPr>
          <w:b w:val="1"/>
          <w:rtl w:val="0"/>
        </w:rPr>
        <w:t xml:space="preserve">Example: Exhibition catalogue</w:t>
      </w:r>
    </w:p>
    <w:p w:rsidR="00000000" w:rsidDel="00000000" w:rsidP="00000000" w:rsidRDefault="00000000" w:rsidRPr="00000000" w14:paraId="0000008C">
      <w:pPr>
        <w:ind w:left="1080" w:firstLine="0"/>
        <w:rPr/>
      </w:pPr>
      <w:bookmarkStart w:colFirst="0" w:colLast="0" w:name="_heading=h.4d34og8" w:id="8"/>
      <w:bookmarkEnd w:id="8"/>
      <w:r w:rsidDel="00000000" w:rsidR="00000000" w:rsidRPr="00000000">
        <w:rPr>
          <w:rtl w:val="0"/>
        </w:rPr>
        <w:t xml:space="preserve">Barry Craig, editor,</w:t>
      </w:r>
      <w:r w:rsidDel="00000000" w:rsidR="00000000" w:rsidRPr="00000000">
        <w:rPr>
          <w:i w:val="1"/>
          <w:rtl w:val="0"/>
        </w:rPr>
        <w:t xml:space="preserve"> Living Spirits with Fixed Abodes: The Masterpieces Exhibition of the Papua New Guinea national Museum and Art Gallery. </w:t>
      </w:r>
      <w:r w:rsidDel="00000000" w:rsidR="00000000" w:rsidRPr="00000000">
        <w:rPr>
          <w:rtl w:val="0"/>
        </w:rPr>
        <w:t xml:space="preserve">Exh. cat. Honolulu: University of Hawai`i Press, 2011. ISBN: 9780824831516 308 pp.; 320 color illustrations. Hardcover $80.00</w:t>
      </w:r>
    </w:p>
    <w:p w:rsidR="00000000" w:rsidDel="00000000" w:rsidP="00000000" w:rsidRDefault="00000000" w:rsidRPr="00000000" w14:paraId="0000008D">
      <w:pPr>
        <w:ind w:left="1080" w:firstLine="0"/>
        <w:rPr/>
      </w:pPr>
      <w:r w:rsidDel="00000000" w:rsidR="00000000" w:rsidRPr="00000000">
        <w:rPr>
          <w:rtl w:val="0"/>
        </w:rPr>
      </w:r>
    </w:p>
    <w:p w:rsidR="00000000" w:rsidDel="00000000" w:rsidP="00000000" w:rsidRDefault="00000000" w:rsidRPr="00000000" w14:paraId="0000008E">
      <w:pPr>
        <w:ind w:left="1080" w:firstLine="0"/>
        <w:rPr/>
      </w:pPr>
      <w:r w:rsidDel="00000000" w:rsidR="00000000" w:rsidRPr="00000000">
        <w:rPr>
          <w:b w:val="1"/>
          <w:rtl w:val="0"/>
        </w:rPr>
        <w:t xml:space="preserve">Exhibition schedule:</w:t>
      </w:r>
      <w:r w:rsidDel="00000000" w:rsidR="00000000" w:rsidRPr="00000000">
        <w:rPr>
          <w:rtl w:val="0"/>
        </w:rPr>
        <w:t xml:space="preserve"> San Francisco Museum of Modern Art, San Francisco, CA, March 9–June 2, 2013; National Gallery of Art, Washington, DC, March 2–June 8, 2014; Metropolitan Museum of Art, New York, June 27–September 21, 2014; Jeu de Paume, Paris, France, October 14, 2014–January 25, 2015; Fundación MAPFRE, Madrid, Spain, March 3–May 10, 2015. </w:t>
      </w:r>
    </w:p>
    <w:p w:rsidR="00000000" w:rsidDel="00000000" w:rsidP="00000000" w:rsidRDefault="00000000" w:rsidRPr="00000000" w14:paraId="0000008F">
      <w:pPr>
        <w:ind w:left="1080" w:firstLine="0"/>
        <w:rPr/>
      </w:pPr>
      <w:r w:rsidDel="00000000" w:rsidR="00000000" w:rsidRPr="00000000">
        <w:rPr>
          <w:rtl w:val="0"/>
        </w:rPr>
      </w:r>
    </w:p>
    <w:p w:rsidR="00000000" w:rsidDel="00000000" w:rsidP="00000000" w:rsidRDefault="00000000" w:rsidRPr="00000000" w14:paraId="00000090">
      <w:pPr>
        <w:ind w:left="1080" w:firstLine="0"/>
        <w:rPr/>
      </w:pPr>
      <w:r w:rsidDel="00000000" w:rsidR="00000000" w:rsidRPr="00000000">
        <w:rPr>
          <w:b w:val="1"/>
          <w:rtl w:val="0"/>
        </w:rPr>
        <w:t xml:space="preserve">Reviewed by:</w:t>
      </w:r>
      <w:r w:rsidDel="00000000" w:rsidR="00000000" w:rsidRPr="00000000">
        <w:rPr>
          <w:rtl w:val="0"/>
        </w:rPr>
        <w:t xml:space="preserve"> Eric Silverman, Associate Professor of American Studies and Chair, Psychology and Human Development, Wheelock College.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bookmarkStart w:colFirst="0" w:colLast="0" w:name="bookmark=id.2s8eyo1" w:id="9"/>
    <w:bookmarkEnd w:id="9"/>
    <w:p w:rsidR="00000000" w:rsidDel="00000000" w:rsidP="00000000" w:rsidRDefault="00000000" w:rsidRPr="00000000" w14:paraId="00000093">
      <w:pPr>
        <w:rPr/>
      </w:pPr>
      <w:r w:rsidDel="00000000" w:rsidR="00000000" w:rsidRPr="00000000">
        <w:rPr>
          <w:b w:val="1"/>
          <w:rtl w:val="0"/>
        </w:rPr>
        <w:t xml:space="preserve">2.4.2 Media Reviews </w:t>
      </w:r>
      <w:hyperlink w:anchor="bookmark=id.gjdgxs">
        <w:r w:rsidDel="00000000" w:rsidR="00000000" w:rsidRPr="00000000">
          <w:rPr>
            <w:b w:val="1"/>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Media reviews should be formatted with full bibliographic information, including:</w:t>
      </w:r>
    </w:p>
    <w:p w:rsidR="00000000" w:rsidDel="00000000" w:rsidP="00000000" w:rsidRDefault="00000000" w:rsidRPr="00000000" w14:paraId="00000096">
      <w:pPr>
        <w:numPr>
          <w:ilvl w:val="0"/>
          <w:numId w:val="18"/>
        </w:numPr>
        <w:ind w:left="720" w:hanging="360"/>
        <w:rPr/>
      </w:pPr>
      <w:r w:rsidDel="00000000" w:rsidR="00000000" w:rsidRPr="00000000">
        <w:rPr>
          <w:rtl w:val="0"/>
        </w:rPr>
        <w:t xml:space="preserve">Title</w:t>
      </w:r>
    </w:p>
    <w:p w:rsidR="00000000" w:rsidDel="00000000" w:rsidP="00000000" w:rsidRDefault="00000000" w:rsidRPr="00000000" w14:paraId="00000097">
      <w:pPr>
        <w:numPr>
          <w:ilvl w:val="0"/>
          <w:numId w:val="18"/>
        </w:numPr>
        <w:ind w:left="720" w:hanging="360"/>
        <w:rPr/>
      </w:pPr>
      <w:r w:rsidDel="00000000" w:rsidR="00000000" w:rsidRPr="00000000">
        <w:rPr>
          <w:rtl w:val="0"/>
        </w:rPr>
        <w:t xml:space="preserve">Format (film, etc.)</w:t>
      </w:r>
    </w:p>
    <w:p w:rsidR="00000000" w:rsidDel="00000000" w:rsidP="00000000" w:rsidRDefault="00000000" w:rsidRPr="00000000" w14:paraId="00000098">
      <w:pPr>
        <w:numPr>
          <w:ilvl w:val="0"/>
          <w:numId w:val="18"/>
        </w:numPr>
        <w:ind w:left="720" w:hanging="360"/>
        <w:rPr/>
      </w:pPr>
      <w:r w:rsidDel="00000000" w:rsidR="00000000" w:rsidRPr="00000000">
        <w:rPr>
          <w:rtl w:val="0"/>
        </w:rPr>
        <w:t xml:space="preserve">Length</w:t>
      </w:r>
    </w:p>
    <w:p w:rsidR="00000000" w:rsidDel="00000000" w:rsidP="00000000" w:rsidRDefault="00000000" w:rsidRPr="00000000" w14:paraId="00000099">
      <w:pPr>
        <w:numPr>
          <w:ilvl w:val="0"/>
          <w:numId w:val="18"/>
        </w:numPr>
        <w:ind w:left="720" w:hanging="360"/>
        <w:rPr/>
      </w:pPr>
      <w:r w:rsidDel="00000000" w:rsidR="00000000" w:rsidRPr="00000000">
        <w:rPr>
          <w:rtl w:val="0"/>
        </w:rPr>
        <w:t xml:space="preserve">Year</w:t>
      </w:r>
    </w:p>
    <w:p w:rsidR="00000000" w:rsidDel="00000000" w:rsidP="00000000" w:rsidRDefault="00000000" w:rsidRPr="00000000" w14:paraId="0000009A">
      <w:pPr>
        <w:numPr>
          <w:ilvl w:val="0"/>
          <w:numId w:val="18"/>
        </w:numPr>
        <w:ind w:left="720" w:hanging="360"/>
        <w:rPr/>
      </w:pPr>
      <w:r w:rsidDel="00000000" w:rsidR="00000000" w:rsidRPr="00000000">
        <w:rPr>
          <w:rtl w:val="0"/>
        </w:rPr>
        <w:t xml:space="preserve">Director</w:t>
      </w:r>
    </w:p>
    <w:p w:rsidR="00000000" w:rsidDel="00000000" w:rsidP="00000000" w:rsidRDefault="00000000" w:rsidRPr="00000000" w14:paraId="0000009B">
      <w:pPr>
        <w:numPr>
          <w:ilvl w:val="0"/>
          <w:numId w:val="18"/>
        </w:numPr>
        <w:ind w:left="720" w:hanging="360"/>
        <w:rPr/>
      </w:pPr>
      <w:r w:rsidDel="00000000" w:rsidR="00000000" w:rsidRPr="00000000">
        <w:rPr>
          <w:rtl w:val="0"/>
        </w:rPr>
        <w:t xml:space="preserve">Distributor</w:t>
      </w:r>
    </w:p>
    <w:p w:rsidR="00000000" w:rsidDel="00000000" w:rsidP="00000000" w:rsidRDefault="00000000" w:rsidRPr="00000000" w14:paraId="0000009C">
      <w:pPr>
        <w:numPr>
          <w:ilvl w:val="0"/>
          <w:numId w:val="18"/>
        </w:numPr>
        <w:ind w:left="720" w:hanging="360"/>
        <w:rPr/>
      </w:pPr>
      <w:r w:rsidDel="00000000" w:rsidR="00000000" w:rsidRPr="00000000">
        <w:rPr>
          <w:rtl w:val="0"/>
        </w:rPr>
        <w:t xml:space="preserve">Purchasing information - cost, website, etc.</w:t>
      </w:r>
    </w:p>
    <w:p w:rsidR="00000000" w:rsidDel="00000000" w:rsidP="00000000" w:rsidRDefault="00000000" w:rsidRPr="00000000" w14:paraId="0000009D">
      <w:pPr>
        <w:numPr>
          <w:ilvl w:val="0"/>
          <w:numId w:val="18"/>
        </w:numPr>
        <w:ind w:left="720" w:hanging="360"/>
        <w:rPr/>
      </w:pPr>
      <w:r w:rsidDel="00000000" w:rsidR="00000000" w:rsidRPr="00000000">
        <w:rPr>
          <w:rtl w:val="0"/>
        </w:rPr>
        <w:t xml:space="preserve">Reviewer info: name, position, institution (if applicable)</w:t>
      </w:r>
    </w:p>
    <w:p w:rsidR="00000000" w:rsidDel="00000000" w:rsidP="00000000" w:rsidRDefault="00000000" w:rsidRPr="00000000" w14:paraId="0000009E">
      <w:pPr>
        <w:rPr>
          <w:highlight w:val="yellow"/>
        </w:rPr>
      </w:pPr>
      <w:r w:rsidDel="00000000" w:rsidR="00000000" w:rsidRPr="00000000">
        <w:rPr>
          <w:rtl w:val="0"/>
        </w:rPr>
      </w:r>
    </w:p>
    <w:p w:rsidR="00000000" w:rsidDel="00000000" w:rsidP="00000000" w:rsidRDefault="00000000" w:rsidRPr="00000000" w14:paraId="0000009F">
      <w:pPr>
        <w:ind w:firstLine="720"/>
        <w:rPr>
          <w:b w:val="1"/>
        </w:rPr>
      </w:pPr>
      <w:r w:rsidDel="00000000" w:rsidR="00000000" w:rsidRPr="00000000">
        <w:rPr>
          <w:b w:val="1"/>
          <w:rtl w:val="0"/>
        </w:rPr>
        <w:t xml:space="preserve">Example: </w:t>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ind w:left="720" w:firstLine="720"/>
        <w:rPr>
          <w:color w:val="0a0a0a"/>
          <w:highlight w:val="white"/>
        </w:rPr>
      </w:pPr>
      <w:r w:rsidDel="00000000" w:rsidR="00000000" w:rsidRPr="00000000">
        <w:rPr>
          <w:i w:val="1"/>
          <w:color w:val="0a0a0a"/>
          <w:highlight w:val="white"/>
          <w:rtl w:val="0"/>
        </w:rPr>
        <w:t xml:space="preserve">Out of State</w:t>
      </w:r>
      <w:r w:rsidDel="00000000" w:rsidR="00000000" w:rsidRPr="00000000">
        <w:rPr>
          <w:color w:val="0a0a0a"/>
          <w:highlight w:val="white"/>
          <w:rtl w:val="0"/>
        </w:rPr>
        <w:t xml:space="preserve">. Documentary film, 82 minutes, color, 2017. Directed by Ciara Lacy;</w:t>
      </w:r>
    </w:p>
    <w:p w:rsidR="00000000" w:rsidDel="00000000" w:rsidP="00000000" w:rsidRDefault="00000000" w:rsidRPr="00000000" w14:paraId="000000A2">
      <w:pPr>
        <w:ind w:left="1440" w:firstLine="0"/>
        <w:rPr>
          <w:color w:val="0a0a0a"/>
          <w:highlight w:val="white"/>
        </w:rPr>
      </w:pPr>
      <w:r w:rsidDel="00000000" w:rsidR="00000000" w:rsidRPr="00000000">
        <w:rPr>
          <w:color w:val="0a0a0a"/>
          <w:highlight w:val="white"/>
          <w:rtl w:val="0"/>
        </w:rPr>
        <w:t xml:space="preserve">distributed by Out of State LLC. Purchasing information available at</w:t>
      </w:r>
    </w:p>
    <w:p w:rsidR="00000000" w:rsidDel="00000000" w:rsidP="00000000" w:rsidRDefault="00000000" w:rsidRPr="00000000" w14:paraId="000000A3">
      <w:pPr>
        <w:ind w:left="1440" w:firstLine="0"/>
        <w:rPr/>
      </w:pPr>
      <w:hyperlink r:id="rId26">
        <w:r w:rsidDel="00000000" w:rsidR="00000000" w:rsidRPr="00000000">
          <w:rPr>
            <w:color w:val="284f84"/>
            <w:highlight w:val="white"/>
            <w:rtl w:val="0"/>
          </w:rPr>
          <w:t xml:space="preserve">https://outofstatefilm.com/</w:t>
        </w:r>
      </w:hyperlink>
      <w:r w:rsidDel="00000000" w:rsidR="00000000" w:rsidRPr="00000000">
        <w:rPr>
          <w:rtl w:val="0"/>
        </w:rPr>
      </w:r>
    </w:p>
    <w:p w:rsidR="00000000" w:rsidDel="00000000" w:rsidP="00000000" w:rsidRDefault="00000000" w:rsidRPr="00000000" w14:paraId="000000A4">
      <w:pPr>
        <w:ind w:left="720" w:firstLine="0"/>
        <w:rPr>
          <w:b w:val="1"/>
        </w:rPr>
      </w:pPr>
      <w:r w:rsidDel="00000000" w:rsidR="00000000" w:rsidRPr="00000000">
        <w:rPr>
          <w:rtl w:val="0"/>
        </w:rPr>
      </w:r>
    </w:p>
    <w:p w:rsidR="00000000" w:rsidDel="00000000" w:rsidP="00000000" w:rsidRDefault="00000000" w:rsidRPr="00000000" w14:paraId="000000A5">
      <w:pPr>
        <w:ind w:left="720" w:firstLine="720"/>
        <w:rPr/>
      </w:pPr>
      <w:r w:rsidDel="00000000" w:rsidR="00000000" w:rsidRPr="00000000">
        <w:rPr>
          <w:rtl w:val="0"/>
        </w:rPr>
        <w:t xml:space="preserve">Reviewed by: David Lipset, University of Minnesota</w:t>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rtl w:val="0"/>
        </w:rPr>
      </w:r>
    </w:p>
    <w:bookmarkStart w:colFirst="0" w:colLast="0" w:name="bookmark=id.17dp8vu" w:id="10"/>
    <w:bookmarkEnd w:id="10"/>
    <w:p w:rsidR="00000000" w:rsidDel="00000000" w:rsidP="00000000" w:rsidRDefault="00000000" w:rsidRPr="00000000" w14:paraId="000000A8">
      <w:pPr>
        <w:rPr/>
      </w:pPr>
      <w:r w:rsidDel="00000000" w:rsidR="00000000" w:rsidRPr="00000000">
        <w:rPr>
          <w:b w:val="1"/>
          <w:rtl w:val="0"/>
        </w:rPr>
        <w:t xml:space="preserve">2.4.3 Exhibition Reviews </w:t>
      </w:r>
      <w:hyperlink w:anchor="bookmark=id.gjdgxs">
        <w:r w:rsidDel="00000000" w:rsidR="00000000" w:rsidRPr="00000000">
          <w:rPr>
            <w:b w:val="1"/>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Authors must visit the exhibition that they will be reviewing if it is a physical exhibitions. </w:t>
      </w:r>
      <w:r w:rsidDel="00000000" w:rsidR="00000000" w:rsidRPr="00000000">
        <w:rPr>
          <w:i w:val="1"/>
          <w:rtl w:val="0"/>
        </w:rPr>
        <w:t xml:space="preserve">Pacific Arts</w:t>
      </w:r>
      <w:r w:rsidDel="00000000" w:rsidR="00000000" w:rsidRPr="00000000">
        <w:rPr>
          <w:rtl w:val="0"/>
        </w:rPr>
        <w:t xml:space="preserve"> also welcomes review of online exhibitions.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highlight w:val="white"/>
        </w:rPr>
      </w:pPr>
      <w:r w:rsidDel="00000000" w:rsidR="00000000" w:rsidRPr="00000000">
        <w:rPr>
          <w:b w:val="1"/>
          <w:rtl w:val="0"/>
        </w:rPr>
        <w:t xml:space="preserve">Exhibition </w:t>
      </w:r>
      <w:r w:rsidDel="00000000" w:rsidR="00000000" w:rsidRPr="00000000">
        <w:rPr>
          <w:b w:val="1"/>
          <w:highlight w:val="white"/>
          <w:rtl w:val="0"/>
        </w:rPr>
        <w:t xml:space="preserve">Reviews should be formatted with full exhibition information, including:</w:t>
      </w:r>
    </w:p>
    <w:p w:rsidR="00000000" w:rsidDel="00000000" w:rsidP="00000000" w:rsidRDefault="00000000" w:rsidRPr="00000000" w14:paraId="000000B0">
      <w:pPr>
        <w:rPr>
          <w:b w:val="1"/>
          <w:highlight w:val="white"/>
        </w:rPr>
      </w:pPr>
      <w:r w:rsidDel="00000000" w:rsidR="00000000" w:rsidRPr="00000000">
        <w:rPr>
          <w:rtl w:val="0"/>
        </w:rPr>
      </w:r>
    </w:p>
    <w:p w:rsidR="00000000" w:rsidDel="00000000" w:rsidP="00000000" w:rsidRDefault="00000000" w:rsidRPr="00000000" w14:paraId="000000B1">
      <w:pPr>
        <w:numPr>
          <w:ilvl w:val="0"/>
          <w:numId w:val="47"/>
        </w:numPr>
        <w:ind w:left="720" w:hanging="360"/>
        <w:rPr>
          <w:highlight w:val="white"/>
        </w:rPr>
      </w:pPr>
      <w:r w:rsidDel="00000000" w:rsidR="00000000" w:rsidRPr="00000000">
        <w:rPr>
          <w:highlight w:val="white"/>
          <w:rtl w:val="0"/>
        </w:rPr>
        <w:t xml:space="preserve">Complete title of the exhibition, italicized (with a colon between the main title and the subtitle)</w:t>
      </w:r>
    </w:p>
    <w:p w:rsidR="00000000" w:rsidDel="00000000" w:rsidP="00000000" w:rsidRDefault="00000000" w:rsidRPr="00000000" w14:paraId="000000B2">
      <w:pPr>
        <w:numPr>
          <w:ilvl w:val="0"/>
          <w:numId w:val="47"/>
        </w:numPr>
        <w:ind w:left="720" w:hanging="360"/>
        <w:rPr>
          <w:highlight w:val="white"/>
        </w:rPr>
      </w:pPr>
      <w:r w:rsidDel="00000000" w:rsidR="00000000" w:rsidRPr="00000000">
        <w:rPr>
          <w:highlight w:val="white"/>
          <w:rtl w:val="0"/>
        </w:rPr>
        <w:t xml:space="preserve">Name(s) of curator(s)</w:t>
      </w:r>
    </w:p>
    <w:p w:rsidR="00000000" w:rsidDel="00000000" w:rsidP="00000000" w:rsidRDefault="00000000" w:rsidRPr="00000000" w14:paraId="000000B3">
      <w:pPr>
        <w:numPr>
          <w:ilvl w:val="0"/>
          <w:numId w:val="47"/>
        </w:numPr>
        <w:ind w:left="720" w:hanging="360"/>
        <w:rPr>
          <w:highlight w:val="white"/>
        </w:rPr>
      </w:pPr>
      <w:r w:rsidDel="00000000" w:rsidR="00000000" w:rsidRPr="00000000">
        <w:rPr>
          <w:highlight w:val="white"/>
          <w:rtl w:val="0"/>
        </w:rPr>
        <w:t xml:space="preserve">Venues in which the exhibition was visited by the reviewer and corresponding dates.</w:t>
      </w:r>
    </w:p>
    <w:p w:rsidR="00000000" w:rsidDel="00000000" w:rsidP="00000000" w:rsidRDefault="00000000" w:rsidRPr="00000000" w14:paraId="000000B4">
      <w:pPr>
        <w:numPr>
          <w:ilvl w:val="0"/>
          <w:numId w:val="47"/>
        </w:numPr>
        <w:ind w:left="720" w:hanging="360"/>
        <w:rPr>
          <w:highlight w:val="white"/>
        </w:rPr>
      </w:pPr>
      <w:r w:rsidDel="00000000" w:rsidR="00000000" w:rsidRPr="00000000">
        <w:rPr>
          <w:highlight w:val="white"/>
          <w:rtl w:val="0"/>
        </w:rPr>
        <w:t xml:space="preserve">Reviews of exhibitions with catalogues should include full bibliographic information for the catalogue, see Book Reviews above.</w:t>
      </w:r>
    </w:p>
    <w:p w:rsidR="00000000" w:rsidDel="00000000" w:rsidP="00000000" w:rsidRDefault="00000000" w:rsidRPr="00000000" w14:paraId="000000B5">
      <w:pPr>
        <w:numPr>
          <w:ilvl w:val="0"/>
          <w:numId w:val="47"/>
        </w:numPr>
        <w:ind w:left="720" w:hanging="360"/>
        <w:rPr>
          <w:highlight w:val="white"/>
        </w:rPr>
      </w:pPr>
      <w:r w:rsidDel="00000000" w:rsidR="00000000" w:rsidRPr="00000000">
        <w:rPr>
          <w:highlight w:val="white"/>
          <w:rtl w:val="0"/>
        </w:rPr>
        <w:t xml:space="preserve">Reviewer info: Name, title, institution (if applicable)</w:t>
      </w:r>
    </w:p>
    <w:p w:rsidR="00000000" w:rsidDel="00000000" w:rsidP="00000000" w:rsidRDefault="00000000" w:rsidRPr="00000000" w14:paraId="000000B6">
      <w:pPr>
        <w:ind w:left="720" w:firstLine="0"/>
        <w:rPr>
          <w:highlight w:val="white"/>
          <w:u w:val="single"/>
        </w:rPr>
      </w:pPr>
      <w:r w:rsidDel="00000000" w:rsidR="00000000" w:rsidRPr="00000000">
        <w:rPr>
          <w:rtl w:val="0"/>
        </w:rPr>
      </w:r>
    </w:p>
    <w:p w:rsidR="00000000" w:rsidDel="00000000" w:rsidP="00000000" w:rsidRDefault="00000000" w:rsidRPr="00000000" w14:paraId="000000B7">
      <w:pPr>
        <w:ind w:left="360" w:firstLine="0"/>
        <w:rPr>
          <w:b w:val="1"/>
          <w:highlight w:val="white"/>
        </w:rPr>
      </w:pPr>
      <w:r w:rsidDel="00000000" w:rsidR="00000000" w:rsidRPr="00000000">
        <w:rPr>
          <w:b w:val="1"/>
          <w:highlight w:val="white"/>
          <w:rtl w:val="0"/>
        </w:rPr>
        <w:t xml:space="preserve">Example: </w:t>
      </w:r>
    </w:p>
    <w:p w:rsidR="00000000" w:rsidDel="00000000" w:rsidP="00000000" w:rsidRDefault="00000000" w:rsidRPr="00000000" w14:paraId="000000B8">
      <w:pPr>
        <w:ind w:left="720" w:firstLine="0"/>
        <w:rPr>
          <w:i w:val="1"/>
          <w:highlight w:val="white"/>
        </w:rPr>
      </w:pPr>
      <w:r w:rsidDel="00000000" w:rsidR="00000000" w:rsidRPr="00000000">
        <w:rPr>
          <w:rtl w:val="0"/>
        </w:rPr>
      </w:r>
    </w:p>
    <w:p w:rsidR="00000000" w:rsidDel="00000000" w:rsidP="00000000" w:rsidRDefault="00000000" w:rsidRPr="00000000" w14:paraId="000000B9">
      <w:pPr>
        <w:ind w:left="1440" w:firstLine="0"/>
        <w:rPr/>
      </w:pPr>
      <w:r w:rsidDel="00000000" w:rsidR="00000000" w:rsidRPr="00000000">
        <w:rPr>
          <w:i w:val="1"/>
          <w:highlight w:val="white"/>
          <w:rtl w:val="0"/>
        </w:rPr>
        <w:t xml:space="preserve">An Assemblage of Spirits: Idea and Image in New Ireland. </w:t>
      </w:r>
      <w:r w:rsidDel="00000000" w:rsidR="00000000" w:rsidRPr="00000000">
        <w:rPr>
          <w:highlight w:val="white"/>
          <w:rtl w:val="0"/>
        </w:rPr>
        <w:t xml:space="preserve">Exhibition, curated by Louise Lincoln. </w:t>
      </w:r>
      <w:r w:rsidDel="00000000" w:rsidR="00000000" w:rsidRPr="00000000">
        <w:rPr>
          <w:rtl w:val="0"/>
        </w:rPr>
        <w:t xml:space="preserve">The Minneapolis Institute of Arts, Minneapolis, Minnesota. October 10, 1987–January 3, 1988. Exhibition catalogue: Louise Lincoln, editor, </w:t>
      </w:r>
      <w:r w:rsidDel="00000000" w:rsidR="00000000" w:rsidRPr="00000000">
        <w:rPr>
          <w:i w:val="1"/>
          <w:rtl w:val="0"/>
        </w:rPr>
        <w:t xml:space="preserve">Assemblage of Spirits: Idea and Image in New Ireland</w:t>
      </w:r>
      <w:r w:rsidDel="00000000" w:rsidR="00000000" w:rsidRPr="00000000">
        <w:rPr>
          <w:rtl w:val="0"/>
        </w:rPr>
        <w:t xml:space="preserve">, exh. cat. New York: George Braziller and Minneapolis: The Minneapolis Institute of Art, 1987. ISBN: 978-0807611883  168 pp.; 25 color illus.; 20 b/w illus; 49 color plates. Paper $17.95</w:t>
      </w:r>
    </w:p>
    <w:p w:rsidR="00000000" w:rsidDel="00000000" w:rsidP="00000000" w:rsidRDefault="00000000" w:rsidRPr="00000000" w14:paraId="000000BA">
      <w:pPr>
        <w:ind w:left="1440" w:firstLine="0"/>
        <w:rPr/>
      </w:pPr>
      <w:r w:rsidDel="00000000" w:rsidR="00000000" w:rsidRPr="00000000">
        <w:rPr>
          <w:rtl w:val="0"/>
        </w:rPr>
      </w:r>
    </w:p>
    <w:p w:rsidR="00000000" w:rsidDel="00000000" w:rsidP="00000000" w:rsidRDefault="00000000" w:rsidRPr="00000000" w14:paraId="000000BB">
      <w:pPr>
        <w:ind w:left="1440" w:firstLine="0"/>
        <w:rPr>
          <w:sz w:val="24"/>
          <w:szCs w:val="24"/>
          <w:highlight w:val="white"/>
        </w:rPr>
      </w:pPr>
      <w:r w:rsidDel="00000000" w:rsidR="00000000" w:rsidRPr="00000000">
        <w:rPr>
          <w:b w:val="1"/>
          <w:highlight w:val="white"/>
          <w:rtl w:val="0"/>
        </w:rPr>
        <w:t xml:space="preserve">Reviewed by: </w:t>
      </w:r>
      <w:r w:rsidDel="00000000" w:rsidR="00000000" w:rsidRPr="00000000">
        <w:rPr>
          <w:highlight w:val="white"/>
          <w:rtl w:val="0"/>
        </w:rPr>
        <w:t xml:space="preserve">Phillip Lewis, Curator of Anthropology, Field museum, Chicago</w:t>
      </w:r>
      <w:r w:rsidDel="00000000" w:rsidR="00000000" w:rsidRPr="00000000">
        <w:rPr>
          <w:rtl w:val="0"/>
        </w:rPr>
      </w:r>
    </w:p>
    <w:p w:rsidR="00000000" w:rsidDel="00000000" w:rsidP="00000000" w:rsidRDefault="00000000" w:rsidRPr="00000000" w14:paraId="000000BC">
      <w:pPr>
        <w:rPr>
          <w:highlight w:val="white"/>
        </w:rPr>
      </w:pPr>
      <w:r w:rsidDel="00000000" w:rsidR="00000000" w:rsidRPr="00000000">
        <w:rPr>
          <w:rtl w:val="0"/>
        </w:rPr>
      </w:r>
    </w:p>
    <w:p w:rsidR="00000000" w:rsidDel="00000000" w:rsidP="00000000" w:rsidRDefault="00000000" w:rsidRPr="00000000" w14:paraId="000000BD">
      <w:pPr>
        <w:rPr>
          <w:highlight w:val="white"/>
        </w:rPr>
      </w:pPr>
      <w:r w:rsidDel="00000000" w:rsidR="00000000" w:rsidRPr="00000000">
        <w:rPr>
          <w:rtl w:val="0"/>
        </w:rPr>
      </w:r>
    </w:p>
    <w:p w:rsidR="00000000" w:rsidDel="00000000" w:rsidP="00000000" w:rsidRDefault="00000000" w:rsidRPr="00000000" w14:paraId="000000BE">
      <w:pPr>
        <w:rPr>
          <w:b w:val="1"/>
          <w:highlight w:val="white"/>
        </w:rPr>
      </w:pPr>
      <w:r w:rsidDel="00000000" w:rsidR="00000000" w:rsidRPr="00000000">
        <w:rPr>
          <w:b w:val="1"/>
          <w:highlight w:val="white"/>
          <w:rtl w:val="0"/>
        </w:rPr>
        <w:t xml:space="preserve">Captions for Exhibition-Related Images</w:t>
      </w:r>
    </w:p>
    <w:p w:rsidR="00000000" w:rsidDel="00000000" w:rsidP="00000000" w:rsidRDefault="00000000" w:rsidRPr="00000000" w14:paraId="000000BF">
      <w:pPr>
        <w:rPr>
          <w:highlight w:val="white"/>
        </w:rPr>
      </w:pPr>
      <w:r w:rsidDel="00000000" w:rsidR="00000000" w:rsidRPr="00000000">
        <w:rPr>
          <w:highlight w:val="white"/>
          <w:rtl w:val="0"/>
        </w:rPr>
        <w:t xml:space="preserve">If you have images of the exhibition, or if there are promotional images provided by the exhibition venue, provide captions after the review text. Please note that there is never a period at the end of a caption. All images must be accompanied by permission from the owners, see </w:t>
      </w:r>
      <w:hyperlink w:anchor="bookmark=id.lnxbz9">
        <w:r w:rsidDel="00000000" w:rsidR="00000000" w:rsidRPr="00000000">
          <w:rPr>
            <w:color w:val="1155cc"/>
            <w:highlight w:val="white"/>
            <w:u w:val="single"/>
            <w:rtl w:val="0"/>
          </w:rPr>
          <w:t xml:space="preserve">Images and Multimedia</w:t>
        </w:r>
      </w:hyperlink>
      <w:r w:rsidDel="00000000" w:rsidR="00000000" w:rsidRPr="00000000">
        <w:rPr>
          <w:highlight w:val="white"/>
          <w:rtl w:val="0"/>
        </w:rPr>
        <w:t xml:space="preserve"> below.</w:t>
      </w:r>
    </w:p>
    <w:p w:rsidR="00000000" w:rsidDel="00000000" w:rsidP="00000000" w:rsidRDefault="00000000" w:rsidRPr="00000000" w14:paraId="000000C0">
      <w:pPr>
        <w:rPr>
          <w:highlight w:val="white"/>
        </w:rPr>
      </w:pPr>
      <w:r w:rsidDel="00000000" w:rsidR="00000000" w:rsidRPr="00000000">
        <w:rPr>
          <w:rtl w:val="0"/>
        </w:rPr>
      </w:r>
    </w:p>
    <w:p w:rsidR="00000000" w:rsidDel="00000000" w:rsidP="00000000" w:rsidRDefault="00000000" w:rsidRPr="00000000" w14:paraId="000000C1">
      <w:pPr>
        <w:rPr/>
      </w:pPr>
      <w:r w:rsidDel="00000000" w:rsidR="00000000" w:rsidRPr="00000000">
        <w:rPr>
          <w:b w:val="1"/>
          <w:highlight w:val="white"/>
          <w:rtl w:val="0"/>
        </w:rPr>
        <w:t xml:space="preserve">For photographs of the exhibition</w:t>
      </w:r>
      <w:r w:rsidDel="00000000" w:rsidR="00000000" w:rsidRPr="00000000">
        <w:rPr>
          <w:highlight w:val="white"/>
          <w:rtl w:val="0"/>
        </w:rPr>
        <w:t xml:space="preserve">, captions should include: </w:t>
      </w:r>
      <w:r w:rsidDel="00000000" w:rsidR="00000000" w:rsidRPr="00000000">
        <w:rPr>
          <w:rtl w:val="0"/>
        </w:rPr>
        <w:t xml:space="preserve">Description of the subject matter. Venue, City, Date. Photography credit</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ind w:left="720" w:firstLine="0"/>
        <w:rPr/>
      </w:pPr>
      <w:r w:rsidDel="00000000" w:rsidR="00000000" w:rsidRPr="00000000">
        <w:rPr>
          <w:b w:val="1"/>
          <w:highlight w:val="white"/>
          <w:rtl w:val="0"/>
        </w:rPr>
        <w:t xml:space="preserve">Example: </w:t>
      </w:r>
      <w:r w:rsidDel="00000000" w:rsidR="00000000" w:rsidRPr="00000000">
        <w:rPr>
          <w:rtl w:val="0"/>
        </w:rPr>
        <w:t xml:space="preserve">Figure 1. View of a portion of the exhibition </w:t>
      </w:r>
      <w:r w:rsidDel="00000000" w:rsidR="00000000" w:rsidRPr="00000000">
        <w:rPr>
          <w:i w:val="1"/>
          <w:rtl w:val="0"/>
        </w:rPr>
        <w:t xml:space="preserve">Assemblage of Spirits: Idea and Image in New Ireland. </w:t>
      </w:r>
      <w:r w:rsidDel="00000000" w:rsidR="00000000" w:rsidRPr="00000000">
        <w:rPr>
          <w:rtl w:val="0"/>
        </w:rPr>
        <w:t xml:space="preserve">The Brooklyn Museum, New York, February 12, 1988–May 8, 1988. Image: PHO_E1988i010.jpg, Courtesy Brooklyn Museum</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b w:val="1"/>
          <w:rtl w:val="0"/>
        </w:rPr>
        <w:t xml:space="preserve">For images of artworks from the exhibition</w:t>
      </w:r>
      <w:r w:rsidDel="00000000" w:rsidR="00000000" w:rsidRPr="00000000">
        <w:rPr>
          <w:rtl w:val="0"/>
        </w:rPr>
        <w:t xml:space="preserve">, captions should include: Artist, </w:t>
      </w:r>
      <w:r w:rsidDel="00000000" w:rsidR="00000000" w:rsidRPr="00000000">
        <w:rPr>
          <w:i w:val="1"/>
          <w:rtl w:val="0"/>
        </w:rPr>
        <w:t xml:space="preserve">Title of Work</w:t>
      </w:r>
      <w:r w:rsidDel="00000000" w:rsidR="00000000" w:rsidRPr="00000000">
        <w:rPr>
          <w:rtl w:val="0"/>
        </w:rPr>
        <w:t xml:space="preserve">, date. Medium, dimensions. Collection, any required credit information; photography credit</w:t>
      </w:r>
    </w:p>
    <w:p w:rsidR="00000000" w:rsidDel="00000000" w:rsidP="00000000" w:rsidRDefault="00000000" w:rsidRPr="00000000" w14:paraId="000000C6">
      <w:pPr>
        <w:rPr>
          <w:u w:val="single"/>
        </w:rPr>
      </w:pPr>
      <w:r w:rsidDel="00000000" w:rsidR="00000000" w:rsidRPr="00000000">
        <w:rPr>
          <w:rtl w:val="0"/>
        </w:rPr>
      </w:r>
    </w:p>
    <w:p w:rsidR="00000000" w:rsidDel="00000000" w:rsidP="00000000" w:rsidRDefault="00000000" w:rsidRPr="00000000" w14:paraId="000000C7">
      <w:pPr>
        <w:ind w:left="720" w:firstLine="0"/>
        <w:rPr/>
      </w:pPr>
      <w:r w:rsidDel="00000000" w:rsidR="00000000" w:rsidRPr="00000000">
        <w:rPr>
          <w:b w:val="1"/>
          <w:rtl w:val="0"/>
        </w:rPr>
        <w:t xml:space="preserve">Example: </w:t>
      </w:r>
      <w:r w:rsidDel="00000000" w:rsidR="00000000" w:rsidRPr="00000000">
        <w:rPr>
          <w:rtl w:val="0"/>
        </w:rPr>
        <w:t xml:space="preserve">Figure 2. Horizontal bird frieze (cat. No 41), 102.2 x 35.6 x 7.6 cm; provenance unknown; collected by the Fine Arts Museums of San Francisco, acq. 1895. Minneapolis Institute of Arts. Photography courtesy Minneapolis Institute of Art</w:t>
      </w:r>
    </w:p>
    <w:bookmarkStart w:colFirst="0" w:colLast="0" w:name="bookmark=id.3rdcrjn" w:id="11"/>
    <w:bookmarkEnd w:id="11"/>
    <w:p w:rsidR="00000000" w:rsidDel="00000000" w:rsidP="00000000" w:rsidRDefault="00000000" w:rsidRPr="00000000" w14:paraId="000000C8">
      <w:pPr>
        <w:rPr>
          <w:b w:val="1"/>
        </w:rPr>
      </w:pPr>
      <w:r w:rsidDel="00000000" w:rsidR="00000000" w:rsidRPr="00000000">
        <w:rPr>
          <w:b w:val="1"/>
          <w:color w:val="4a86e8"/>
          <w:sz w:val="28"/>
          <w:szCs w:val="28"/>
          <w:rtl w:val="0"/>
        </w:rPr>
        <w:t xml:space="preserve">3. Preparing Your Manuscript</w:t>
      </w:r>
      <w:r w:rsidDel="00000000" w:rsidR="00000000" w:rsidRPr="00000000">
        <w:rPr>
          <w:b w:val="1"/>
          <w:rtl w:val="0"/>
        </w:rPr>
        <w:t xml:space="preserve"> </w:t>
      </w:r>
      <w:hyperlink w:anchor="bookmark=id.gjdgxs">
        <w:r w:rsidDel="00000000" w:rsidR="00000000" w:rsidRPr="00000000">
          <w:rPr>
            <w:b w:val="1"/>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highlight w:val="white"/>
        </w:rPr>
      </w:pPr>
      <w:r w:rsidDel="00000000" w:rsidR="00000000" w:rsidRPr="00000000">
        <w:rPr>
          <w:i w:val="1"/>
          <w:highlight w:val="white"/>
          <w:rtl w:val="0"/>
        </w:rPr>
        <w:t xml:space="preserve">Please follow the guidelines below in formatting your text; otherwise, your manuscript will be returned to you to format correctly</w:t>
      </w:r>
      <w:r w:rsidDel="00000000" w:rsidR="00000000" w:rsidRPr="00000000">
        <w:rPr>
          <w:highlight w:val="white"/>
          <w:rtl w:val="0"/>
        </w:rPr>
        <w:t xml:space="preserve">.</w:t>
      </w:r>
    </w:p>
    <w:p w:rsidR="00000000" w:rsidDel="00000000" w:rsidP="00000000" w:rsidRDefault="00000000" w:rsidRPr="00000000" w14:paraId="000000CB">
      <w:pPr>
        <w:rPr>
          <w:highlight w:val="white"/>
        </w:rPr>
      </w:pPr>
      <w:r w:rsidDel="00000000" w:rsidR="00000000" w:rsidRPr="00000000">
        <w:rPr>
          <w:rtl w:val="0"/>
        </w:rPr>
      </w:r>
    </w:p>
    <w:p w:rsidR="00000000" w:rsidDel="00000000" w:rsidP="00000000" w:rsidRDefault="00000000" w:rsidRPr="00000000" w14:paraId="000000CC">
      <w:pPr>
        <w:spacing w:after="120" w:lineRule="auto"/>
        <w:rPr/>
      </w:pPr>
      <w:r w:rsidDel="00000000" w:rsidR="00000000" w:rsidRPr="00000000">
        <w:rPr>
          <w:rtl w:val="0"/>
        </w:rPr>
        <w:t xml:space="preserve">Manuscripts should be submitted as Microsoft doc or docx files. Please remove all protections and restrictions from the document so that editors can access it.</w:t>
      </w:r>
    </w:p>
    <w:p w:rsidR="00000000" w:rsidDel="00000000" w:rsidP="00000000" w:rsidRDefault="00000000" w:rsidRPr="00000000" w14:paraId="000000CD">
      <w:pPr>
        <w:spacing w:after="120" w:lineRule="auto"/>
        <w:rPr/>
      </w:pPr>
      <w:r w:rsidDel="00000000" w:rsidR="00000000" w:rsidRPr="00000000">
        <w:rPr>
          <w:rtl w:val="0"/>
        </w:rPr>
      </w:r>
    </w:p>
    <w:bookmarkStart w:colFirst="0" w:colLast="0" w:name="bookmark=id.26in1rg" w:id="12"/>
    <w:bookmarkEnd w:id="12"/>
    <w:p w:rsidR="00000000" w:rsidDel="00000000" w:rsidP="00000000" w:rsidRDefault="00000000" w:rsidRPr="00000000" w14:paraId="000000CE">
      <w:pPr>
        <w:spacing w:after="120" w:lineRule="auto"/>
        <w:rPr>
          <w:b w:val="1"/>
        </w:rPr>
      </w:pPr>
      <w:r w:rsidDel="00000000" w:rsidR="00000000" w:rsidRPr="00000000">
        <w:rPr>
          <w:b w:val="1"/>
          <w:rtl w:val="0"/>
        </w:rPr>
        <w:t xml:space="preserve">3.1 Manuscript Packet </w:t>
      </w:r>
      <w:hyperlink w:anchor="bookmark=id.gjdgxs">
        <w:r w:rsidDel="00000000" w:rsidR="00000000" w:rsidRPr="00000000">
          <w:rPr>
            <w:b w:val="1"/>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0CF">
      <w:pPr>
        <w:rPr>
          <w:highlight w:val="yellow"/>
        </w:rPr>
      </w:pPr>
      <w:r w:rsidDel="00000000" w:rsidR="00000000" w:rsidRPr="00000000">
        <w:rPr>
          <w:rtl w:val="0"/>
        </w:rPr>
      </w:r>
    </w:p>
    <w:p w:rsidR="00000000" w:rsidDel="00000000" w:rsidP="00000000" w:rsidRDefault="00000000" w:rsidRPr="00000000" w14:paraId="000000D0">
      <w:pPr>
        <w:rPr>
          <w:highlight w:val="white"/>
        </w:rPr>
      </w:pPr>
      <w:r w:rsidDel="00000000" w:rsidR="00000000" w:rsidRPr="00000000">
        <w:rPr>
          <w:highlight w:val="white"/>
          <w:rtl w:val="0"/>
        </w:rPr>
        <w:t xml:space="preserve">Every submission must include a </w:t>
      </w:r>
      <w:r w:rsidDel="00000000" w:rsidR="00000000" w:rsidRPr="00000000">
        <w:rPr>
          <w:b w:val="1"/>
          <w:highlight w:val="white"/>
          <w:rtl w:val="0"/>
        </w:rPr>
        <w:t xml:space="preserve">complete manuscript packet</w:t>
      </w:r>
      <w:r w:rsidDel="00000000" w:rsidR="00000000" w:rsidRPr="00000000">
        <w:rPr>
          <w:highlight w:val="white"/>
          <w:rtl w:val="0"/>
        </w:rPr>
        <w:t xml:space="preserve">, which includes the following:</w:t>
      </w:r>
    </w:p>
    <w:p w:rsidR="00000000" w:rsidDel="00000000" w:rsidP="00000000" w:rsidRDefault="00000000" w:rsidRPr="00000000" w14:paraId="000000D1">
      <w:pPr>
        <w:rPr>
          <w:highlight w:val="white"/>
        </w:rPr>
      </w:pPr>
      <w:r w:rsidDel="00000000" w:rsidR="00000000" w:rsidRPr="00000000">
        <w:rPr>
          <w:rtl w:val="0"/>
        </w:rPr>
      </w:r>
    </w:p>
    <w:p w:rsidR="00000000" w:rsidDel="00000000" w:rsidP="00000000" w:rsidRDefault="00000000" w:rsidRPr="00000000" w14:paraId="000000D2">
      <w:pPr>
        <w:numPr>
          <w:ilvl w:val="0"/>
          <w:numId w:val="53"/>
        </w:numPr>
        <w:ind w:left="720" w:hanging="360"/>
        <w:rPr/>
      </w:pPr>
      <w:hyperlink r:id="rId27">
        <w:r w:rsidDel="00000000" w:rsidR="00000000" w:rsidRPr="00000000">
          <w:rPr>
            <w:b w:val="1"/>
            <w:color w:val="1155cc"/>
            <w:highlight w:val="white"/>
            <w:u w:val="single"/>
            <w:rtl w:val="0"/>
          </w:rPr>
          <w:t xml:space="preserve">Metadata</w:t>
        </w:r>
      </w:hyperlink>
      <w:hyperlink r:id="rId28">
        <w:r w:rsidDel="00000000" w:rsidR="00000000" w:rsidRPr="00000000">
          <w:rPr>
            <w:color w:val="1155cc"/>
            <w:highlight w:val="white"/>
            <w:u w:val="single"/>
            <w:rtl w:val="0"/>
          </w:rPr>
          <w:t xml:space="preserve"> form</w:t>
        </w:r>
      </w:hyperlink>
      <w:r w:rsidDel="00000000" w:rsidR="00000000" w:rsidRPr="00000000">
        <w:rPr>
          <w:highlight w:val="white"/>
          <w:rtl w:val="0"/>
        </w:rPr>
        <w:t xml:space="preserve"> </w:t>
      </w:r>
      <w:r w:rsidDel="00000000" w:rsidR="00000000" w:rsidRPr="00000000">
        <w:rPr>
          <w:rtl w:val="0"/>
        </w:rPr>
        <w:t xml:space="preserve">(items marked with * are required by eScholarship):</w:t>
      </w:r>
    </w:p>
    <w:p w:rsidR="00000000" w:rsidDel="00000000" w:rsidP="00000000" w:rsidRDefault="00000000" w:rsidRPr="00000000" w14:paraId="000000D3">
      <w:pPr>
        <w:numPr>
          <w:ilvl w:val="0"/>
          <w:numId w:val="19"/>
        </w:numPr>
        <w:ind w:left="1440" w:hanging="360"/>
        <w:rPr/>
      </w:pPr>
      <w:r w:rsidDel="00000000" w:rsidR="00000000" w:rsidRPr="00000000">
        <w:rPr>
          <w:rtl w:val="0"/>
        </w:rPr>
        <w:t xml:space="preserve">*First name</w:t>
      </w:r>
    </w:p>
    <w:p w:rsidR="00000000" w:rsidDel="00000000" w:rsidP="00000000" w:rsidRDefault="00000000" w:rsidRPr="00000000" w14:paraId="000000D4">
      <w:pPr>
        <w:numPr>
          <w:ilvl w:val="0"/>
          <w:numId w:val="19"/>
        </w:numPr>
        <w:ind w:left="1440" w:hanging="360"/>
        <w:rPr/>
      </w:pPr>
      <w:r w:rsidDel="00000000" w:rsidR="00000000" w:rsidRPr="00000000">
        <w:rPr>
          <w:rtl w:val="0"/>
        </w:rPr>
        <w:t xml:space="preserve">Middle name or initial</w:t>
      </w:r>
    </w:p>
    <w:p w:rsidR="00000000" w:rsidDel="00000000" w:rsidP="00000000" w:rsidRDefault="00000000" w:rsidRPr="00000000" w14:paraId="000000D5">
      <w:pPr>
        <w:numPr>
          <w:ilvl w:val="0"/>
          <w:numId w:val="19"/>
        </w:numPr>
        <w:ind w:left="1440" w:hanging="360"/>
        <w:rPr/>
      </w:pPr>
      <w:r w:rsidDel="00000000" w:rsidR="00000000" w:rsidRPr="00000000">
        <w:rPr>
          <w:rtl w:val="0"/>
        </w:rPr>
        <w:t xml:space="preserve">*Last name</w:t>
      </w:r>
    </w:p>
    <w:p w:rsidR="00000000" w:rsidDel="00000000" w:rsidP="00000000" w:rsidRDefault="00000000" w:rsidRPr="00000000" w14:paraId="000000D6">
      <w:pPr>
        <w:numPr>
          <w:ilvl w:val="0"/>
          <w:numId w:val="19"/>
        </w:numPr>
        <w:ind w:left="1440" w:hanging="360"/>
        <w:rPr/>
      </w:pPr>
      <w:r w:rsidDel="00000000" w:rsidR="00000000" w:rsidRPr="00000000">
        <w:rPr>
          <w:rtl w:val="0"/>
        </w:rPr>
        <w:t xml:space="preserve">Pronouns</w:t>
      </w:r>
    </w:p>
    <w:p w:rsidR="00000000" w:rsidDel="00000000" w:rsidP="00000000" w:rsidRDefault="00000000" w:rsidRPr="00000000" w14:paraId="000000D7">
      <w:pPr>
        <w:numPr>
          <w:ilvl w:val="0"/>
          <w:numId w:val="19"/>
        </w:numPr>
        <w:ind w:left="1440" w:hanging="360"/>
        <w:rPr/>
      </w:pPr>
      <w:r w:rsidDel="00000000" w:rsidR="00000000" w:rsidRPr="00000000">
        <w:rPr>
          <w:rtl w:val="0"/>
        </w:rPr>
        <w:t xml:space="preserve">Email</w:t>
      </w:r>
    </w:p>
    <w:p w:rsidR="00000000" w:rsidDel="00000000" w:rsidP="00000000" w:rsidRDefault="00000000" w:rsidRPr="00000000" w14:paraId="000000D8">
      <w:pPr>
        <w:numPr>
          <w:ilvl w:val="0"/>
          <w:numId w:val="19"/>
        </w:numPr>
        <w:ind w:left="1440" w:hanging="360"/>
        <w:rPr/>
      </w:pPr>
      <w:r w:rsidDel="00000000" w:rsidR="00000000" w:rsidRPr="00000000">
        <w:rPr>
          <w:rtl w:val="0"/>
        </w:rPr>
        <w:t xml:space="preserve">*Bio (100 words)</w:t>
      </w:r>
    </w:p>
    <w:p w:rsidR="00000000" w:rsidDel="00000000" w:rsidP="00000000" w:rsidRDefault="00000000" w:rsidRPr="00000000" w14:paraId="000000D9">
      <w:pPr>
        <w:numPr>
          <w:ilvl w:val="0"/>
          <w:numId w:val="19"/>
        </w:numPr>
        <w:ind w:left="1440" w:hanging="360"/>
        <w:rPr/>
      </w:pPr>
      <w:r w:rsidDel="00000000" w:rsidR="00000000" w:rsidRPr="00000000">
        <w:rPr>
          <w:rtl w:val="0"/>
        </w:rPr>
        <w:t xml:space="preserve">*</w:t>
      </w:r>
      <w:r w:rsidDel="00000000" w:rsidR="00000000" w:rsidRPr="00000000">
        <w:rPr>
          <w:highlight w:val="white"/>
          <w:rtl w:val="0"/>
        </w:rPr>
        <w:t xml:space="preserve">Submission title</w:t>
      </w:r>
      <w:r w:rsidDel="00000000" w:rsidR="00000000" w:rsidRPr="00000000">
        <w:rPr>
          <w:rtl w:val="0"/>
        </w:rPr>
      </w:r>
    </w:p>
    <w:p w:rsidR="00000000" w:rsidDel="00000000" w:rsidP="00000000" w:rsidRDefault="00000000" w:rsidRPr="00000000" w14:paraId="000000DA">
      <w:pPr>
        <w:numPr>
          <w:ilvl w:val="0"/>
          <w:numId w:val="19"/>
        </w:numPr>
        <w:ind w:left="1440" w:hanging="360"/>
        <w:rPr/>
      </w:pPr>
      <w:r w:rsidDel="00000000" w:rsidR="00000000" w:rsidRPr="00000000">
        <w:rPr>
          <w:rtl w:val="0"/>
        </w:rPr>
        <w:t xml:space="preserve">*Abstract (100-250 words)</w:t>
      </w:r>
    </w:p>
    <w:p w:rsidR="00000000" w:rsidDel="00000000" w:rsidP="00000000" w:rsidRDefault="00000000" w:rsidRPr="00000000" w14:paraId="000000DB">
      <w:pPr>
        <w:numPr>
          <w:ilvl w:val="0"/>
          <w:numId w:val="19"/>
        </w:numPr>
        <w:ind w:left="1440" w:hanging="360"/>
        <w:rPr/>
      </w:pPr>
      <w:r w:rsidDel="00000000" w:rsidR="00000000" w:rsidRPr="00000000">
        <w:rPr>
          <w:rtl w:val="0"/>
        </w:rPr>
        <w:t xml:space="preserve">*Keywords (5-6 words)</w:t>
      </w:r>
    </w:p>
    <w:p w:rsidR="00000000" w:rsidDel="00000000" w:rsidP="00000000" w:rsidRDefault="00000000" w:rsidRPr="00000000" w14:paraId="000000DC">
      <w:pPr>
        <w:numPr>
          <w:ilvl w:val="0"/>
          <w:numId w:val="19"/>
        </w:numPr>
        <w:ind w:left="1440" w:hanging="360"/>
        <w:rPr/>
      </w:pPr>
      <w:r w:rsidDel="00000000" w:rsidR="00000000" w:rsidRPr="00000000">
        <w:rPr>
          <w:rtl w:val="0"/>
        </w:rPr>
        <w:t xml:space="preserve">*An acknowledgement that you have read the </w:t>
      </w:r>
      <w:hyperlink r:id="rId29">
        <w:r w:rsidDel="00000000" w:rsidR="00000000" w:rsidRPr="00000000">
          <w:rPr>
            <w:color w:val="1155cc"/>
            <w:u w:val="single"/>
            <w:rtl w:val="0"/>
          </w:rPr>
          <w:t xml:space="preserve">author agreement</w:t>
        </w:r>
      </w:hyperlink>
      <w:r w:rsidDel="00000000" w:rsidR="00000000" w:rsidRPr="00000000">
        <w:rPr>
          <w:rtl w:val="0"/>
        </w:rPr>
        <w:t xml:space="preserve"> </w:t>
      </w:r>
    </w:p>
    <w:p w:rsidR="00000000" w:rsidDel="00000000" w:rsidP="00000000" w:rsidRDefault="00000000" w:rsidRPr="00000000" w14:paraId="000000DD">
      <w:pPr>
        <w:ind w:left="1440" w:firstLine="0"/>
        <w:rPr/>
      </w:pPr>
      <w:r w:rsidDel="00000000" w:rsidR="00000000" w:rsidRPr="00000000">
        <w:rPr>
          <w:rtl w:val="0"/>
        </w:rPr>
      </w:r>
    </w:p>
    <w:p w:rsidR="00000000" w:rsidDel="00000000" w:rsidP="00000000" w:rsidRDefault="00000000" w:rsidRPr="00000000" w14:paraId="000000DE">
      <w:pPr>
        <w:numPr>
          <w:ilvl w:val="0"/>
          <w:numId w:val="53"/>
        </w:numPr>
        <w:ind w:left="720" w:hanging="360"/>
        <w:rPr/>
      </w:pPr>
      <w:r w:rsidDel="00000000" w:rsidR="00000000" w:rsidRPr="00000000">
        <w:rPr>
          <w:b w:val="1"/>
          <w:highlight w:val="white"/>
          <w:rtl w:val="0"/>
        </w:rPr>
        <w:t xml:space="preserve">Article/Research Notes/Discussion Forum/Review</w:t>
      </w:r>
      <w:r w:rsidDel="00000000" w:rsidR="00000000" w:rsidRPr="00000000">
        <w:rPr>
          <w:highlight w:val="white"/>
          <w:rtl w:val="0"/>
        </w:rPr>
        <w:t xml:space="preserve"> in Word document</w:t>
      </w:r>
      <w:r w:rsidDel="00000000" w:rsidR="00000000" w:rsidRPr="00000000">
        <w:rPr>
          <w:rtl w:val="0"/>
        </w:rPr>
        <w:t xml:space="preserve">, including endnotes and images in proper format as outlined in the </w:t>
      </w:r>
      <w:hyperlink w:anchor="bookmark=id.1y810tw">
        <w:r w:rsidDel="00000000" w:rsidR="00000000" w:rsidRPr="00000000">
          <w:rPr>
            <w:color w:val="1155cc"/>
            <w:u w:val="single"/>
            <w:rtl w:val="0"/>
          </w:rPr>
          <w:t xml:space="preserve">style sheet</w:t>
        </w:r>
      </w:hyperlink>
      <w:r w:rsidDel="00000000" w:rsidR="00000000" w:rsidRPr="00000000">
        <w:rPr>
          <w:highlight w:val="white"/>
          <w:rtl w:val="0"/>
        </w:rPr>
        <w:t xml:space="preserve"> and </w:t>
      </w:r>
      <w:hyperlink w:anchor="bookmark=id.lnxbz9">
        <w:r w:rsidDel="00000000" w:rsidR="00000000" w:rsidRPr="00000000">
          <w:rPr>
            <w:color w:val="1155cc"/>
            <w:highlight w:val="white"/>
            <w:u w:val="single"/>
            <w:rtl w:val="0"/>
          </w:rPr>
          <w:t xml:space="preserve">images and multimedia</w:t>
        </w:r>
      </w:hyperlink>
      <w:r w:rsidDel="00000000" w:rsidR="00000000" w:rsidRPr="00000000">
        <w:rPr>
          <w:highlight w:val="white"/>
          <w:rtl w:val="0"/>
        </w:rPr>
        <w:t xml:space="preserve"> guide below. </w:t>
      </w:r>
      <w:r w:rsidDel="00000000" w:rsidR="00000000" w:rsidRPr="00000000">
        <w:rPr>
          <w:rtl w:val="0"/>
        </w:rPr>
        <w:t xml:space="preserve">Small images are fine for the initial submission. If your manuscript is accepted, you will need to send large, high-quality images and provide documentation of permissions to reproduce.</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bookmarkStart w:colFirst="0" w:colLast="0" w:name="bookmark=id.lnxbz9" w:id="13"/>
    <w:bookmarkEnd w:id="13"/>
    <w:p w:rsidR="00000000" w:rsidDel="00000000" w:rsidP="00000000" w:rsidRDefault="00000000" w:rsidRPr="00000000" w14:paraId="000000E1">
      <w:pPr>
        <w:spacing w:after="120" w:lineRule="auto"/>
        <w:rPr>
          <w:b w:val="1"/>
        </w:rPr>
      </w:pPr>
      <w:r w:rsidDel="00000000" w:rsidR="00000000" w:rsidRPr="00000000">
        <w:rPr>
          <w:b w:val="1"/>
          <w:rtl w:val="0"/>
        </w:rPr>
        <w:t xml:space="preserve">3.2 Images and Multimedia </w:t>
      </w:r>
      <w:hyperlink w:anchor="bookmark=id.gjdgxs">
        <w:r w:rsidDel="00000000" w:rsidR="00000000" w:rsidRPr="00000000">
          <w:rPr>
            <w:b w:val="1"/>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0E2">
      <w:pPr>
        <w:spacing w:after="120" w:lineRule="auto"/>
        <w:rPr>
          <w:b w:val="1"/>
        </w:rPr>
      </w:pPr>
      <w:r w:rsidDel="00000000" w:rsidR="00000000" w:rsidRPr="00000000">
        <w:rPr>
          <w:rtl w:val="0"/>
        </w:rPr>
      </w:r>
    </w:p>
    <w:bookmarkStart w:colFirst="0" w:colLast="0" w:name="bookmark=id.35nkun2" w:id="14"/>
    <w:bookmarkEnd w:id="14"/>
    <w:p w:rsidR="00000000" w:rsidDel="00000000" w:rsidP="00000000" w:rsidRDefault="00000000" w:rsidRPr="00000000" w14:paraId="000000E3">
      <w:pPr>
        <w:rPr>
          <w:b w:val="1"/>
        </w:rPr>
      </w:pPr>
      <w:r w:rsidDel="00000000" w:rsidR="00000000" w:rsidRPr="00000000">
        <w:rPr>
          <w:b w:val="1"/>
          <w:rtl w:val="0"/>
        </w:rPr>
        <w:t xml:space="preserve">3.2.1 Permissions </w:t>
      </w:r>
      <w:hyperlink w:anchor="bookmark=id.gjdgxs">
        <w:r w:rsidDel="00000000" w:rsidR="00000000" w:rsidRPr="00000000">
          <w:rPr>
            <w:b w:val="1"/>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0E4">
      <w:pPr>
        <w:rPr>
          <w:b w:val="1"/>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Many of the images and multimedia that authors wish to include may be in the public domain and/or governed by the doctrine of fair use. We encourage authors to make themselves familiar with these concepts in order to determine whether reproduction permission is needed before proceeding with requests. You can find more information here: </w:t>
      </w:r>
      <w:hyperlink r:id="rId30">
        <w:r w:rsidDel="00000000" w:rsidR="00000000" w:rsidRPr="00000000">
          <w:rPr>
            <w:rFonts w:ascii="Roboto" w:cs="Roboto" w:eastAsia="Roboto" w:hAnsi="Roboto"/>
            <w:color w:val="1a73e8"/>
            <w:sz w:val="21"/>
            <w:szCs w:val="21"/>
            <w:highlight w:val="white"/>
            <w:u w:val="single"/>
            <w:rtl w:val="0"/>
          </w:rPr>
          <w:t xml:space="preserve">http://www.collegeart.org/standards-and-guidelines/intellectual-property</w:t>
          <w:br w:type="textWrapping"/>
          <w:t xml:space="preserve">/us-copyright</w:t>
        </w:r>
      </w:hyperlink>
      <w:r w:rsidDel="00000000" w:rsidR="00000000" w:rsidRPr="00000000">
        <w:rPr>
          <w:rtl w:val="0"/>
        </w:rPr>
        <w:t xml:space="preserv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sz w:val="20"/>
          <w:szCs w:val="20"/>
        </w:rPr>
      </w:pPr>
      <w:r w:rsidDel="00000000" w:rsidR="00000000" w:rsidRPr="00000000">
        <w:rPr>
          <w:rtl w:val="0"/>
        </w:rPr>
        <w:t xml:space="preserve">Contributors are responsible for determining whether formal permissions are required for use of media, including photos, videos, and audio recordings; for securing permissions when necessary; and for providing appropriate attribution for publication. </w:t>
      </w:r>
      <w:r w:rsidDel="00000000" w:rsidR="00000000" w:rsidRPr="00000000">
        <w:rPr>
          <w:highlight w:val="white"/>
          <w:rtl w:val="0"/>
        </w:rPr>
        <w:t xml:space="preserve">Permissions for images and multimedia, when required, are secured through arrangement between </w:t>
      </w:r>
      <w:r w:rsidDel="00000000" w:rsidR="00000000" w:rsidRPr="00000000">
        <w:rPr>
          <w:i w:val="1"/>
          <w:highlight w:val="white"/>
          <w:rtl w:val="0"/>
        </w:rPr>
        <w:t xml:space="preserve">Pacific Arts</w:t>
      </w:r>
      <w:r w:rsidDel="00000000" w:rsidR="00000000" w:rsidRPr="00000000">
        <w:rPr>
          <w:highlight w:val="white"/>
          <w:rtl w:val="0"/>
        </w:rPr>
        <w:t xml:space="preserve">'s</w:t>
      </w:r>
      <w:r w:rsidDel="00000000" w:rsidR="00000000" w:rsidRPr="00000000">
        <w:rPr>
          <w:i w:val="1"/>
          <w:highlight w:val="white"/>
          <w:rtl w:val="0"/>
        </w:rPr>
        <w:t xml:space="preserve"> </w:t>
      </w:r>
      <w:r w:rsidDel="00000000" w:rsidR="00000000" w:rsidRPr="00000000">
        <w:rPr>
          <w:highlight w:val="white"/>
          <w:rtl w:val="0"/>
        </w:rPr>
        <w:t xml:space="preserve">contributors and the rights holders.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If you have determined that permission is needed</w:t>
      </w:r>
      <w:r w:rsidDel="00000000" w:rsidR="00000000" w:rsidRPr="00000000">
        <w:rPr>
          <w:rtl w:val="0"/>
        </w:rPr>
        <w:t xml:space="preserve"> (please also see </w:t>
      </w:r>
      <w:hyperlink r:id="rId31">
        <w:r w:rsidDel="00000000" w:rsidR="00000000" w:rsidRPr="00000000">
          <w:rPr>
            <w:color w:val="1155cc"/>
            <w:u w:val="single"/>
            <w:rtl w:val="0"/>
          </w:rPr>
          <w:t xml:space="preserve">Image Permission Form</w:t>
        </w:r>
      </w:hyperlink>
      <w:r w:rsidDel="00000000" w:rsidR="00000000" w:rsidRPr="00000000">
        <w:rPr>
          <w:rtl w:val="0"/>
        </w:rPr>
        <w:t xml:space="preserv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ind w:left="720" w:firstLine="0"/>
        <w:rPr/>
      </w:pPr>
      <w:r w:rsidDel="00000000" w:rsidR="00000000" w:rsidRPr="00000000">
        <w:rPr>
          <w:rtl w:val="0"/>
        </w:rPr>
        <w:t xml:space="preserve">1. Please communicate to the rights-holder that </w:t>
      </w:r>
      <w:r w:rsidDel="00000000" w:rsidR="00000000" w:rsidRPr="00000000">
        <w:rPr>
          <w:i w:val="1"/>
          <w:rtl w:val="0"/>
        </w:rPr>
        <w:t xml:space="preserve">Pacific Arts</w:t>
      </w:r>
      <w:r w:rsidDel="00000000" w:rsidR="00000000" w:rsidRPr="00000000">
        <w:rPr>
          <w:rtl w:val="0"/>
        </w:rPr>
        <w:t xml:space="preserve"> is a peer-reviewed, open-access electronic journal aimed at a scholarly audience. It is the official journal of the Pacific Arts Association, a membership organization dedicated to the study of the visual and material cultures of Oceania. </w:t>
      </w:r>
    </w:p>
    <w:p w:rsidR="00000000" w:rsidDel="00000000" w:rsidP="00000000" w:rsidRDefault="00000000" w:rsidRPr="00000000" w14:paraId="000000EC">
      <w:pPr>
        <w:ind w:left="720" w:firstLine="0"/>
        <w:rPr/>
      </w:pPr>
      <w:r w:rsidDel="00000000" w:rsidR="00000000" w:rsidRPr="00000000">
        <w:rPr>
          <w:rtl w:val="0"/>
        </w:rPr>
      </w:r>
    </w:p>
    <w:p w:rsidR="00000000" w:rsidDel="00000000" w:rsidP="00000000" w:rsidRDefault="00000000" w:rsidRPr="00000000" w14:paraId="000000ED">
      <w:pPr>
        <w:ind w:left="720" w:firstLine="0"/>
        <w:rPr/>
      </w:pPr>
      <w:r w:rsidDel="00000000" w:rsidR="00000000" w:rsidRPr="00000000">
        <w:rPr>
          <w:rtl w:val="0"/>
        </w:rPr>
        <w:t xml:space="preserve">2. Make sure to submit a rights and reproduction request in writing to all relevant image/rights holders and keep dated copies of your requests.</w:t>
      </w:r>
    </w:p>
    <w:p w:rsidR="00000000" w:rsidDel="00000000" w:rsidP="00000000" w:rsidRDefault="00000000" w:rsidRPr="00000000" w14:paraId="000000EE">
      <w:pPr>
        <w:ind w:left="720" w:firstLine="0"/>
        <w:rPr/>
      </w:pPr>
      <w:r w:rsidDel="00000000" w:rsidR="00000000" w:rsidRPr="00000000">
        <w:rPr>
          <w:rtl w:val="0"/>
        </w:rPr>
      </w:r>
    </w:p>
    <w:p w:rsidR="00000000" w:rsidDel="00000000" w:rsidP="00000000" w:rsidRDefault="00000000" w:rsidRPr="00000000" w14:paraId="000000EF">
      <w:pPr>
        <w:ind w:left="720" w:firstLine="0"/>
        <w:rPr/>
      </w:pPr>
      <w:r w:rsidDel="00000000" w:rsidR="00000000" w:rsidRPr="00000000">
        <w:rPr>
          <w:rtl w:val="0"/>
        </w:rPr>
        <w:t xml:space="preserve">3. Please submit digital documentation of the permissions granted to </w:t>
      </w:r>
      <w:r w:rsidDel="00000000" w:rsidR="00000000" w:rsidRPr="00000000">
        <w:rPr>
          <w:i w:val="1"/>
          <w:rtl w:val="0"/>
        </w:rPr>
        <w:t xml:space="preserve">Pacific Arts</w:t>
      </w:r>
      <w:r w:rsidDel="00000000" w:rsidR="00000000" w:rsidRPr="00000000">
        <w:rPr>
          <w:rtl w:val="0"/>
        </w:rPr>
        <w:t xml:space="preserve">.</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b w:val="1"/>
          <w:i w:val="1"/>
        </w:rPr>
      </w:pPr>
      <w:r w:rsidDel="00000000" w:rsidR="00000000" w:rsidRPr="00000000">
        <w:rPr>
          <w:b w:val="1"/>
          <w:i w:val="1"/>
          <w:rtl w:val="0"/>
        </w:rPr>
        <w:t xml:space="preserve">What if permission is denied?</w:t>
      </w:r>
    </w:p>
    <w:p w:rsidR="00000000" w:rsidDel="00000000" w:rsidP="00000000" w:rsidRDefault="00000000" w:rsidRPr="00000000" w14:paraId="000000F2">
      <w:pPr>
        <w:rPr/>
      </w:pPr>
      <w:r w:rsidDel="00000000" w:rsidR="00000000" w:rsidRPr="00000000">
        <w:rPr>
          <w:rtl w:val="0"/>
        </w:rPr>
        <w:t xml:space="preserve">It is unusual but not unprecedented for a reproduction request to be denied, in whole or in part. After exhausting all possibilities for obtaining formal permissions, the author may choose to:</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numPr>
          <w:ilvl w:val="0"/>
          <w:numId w:val="51"/>
        </w:numPr>
        <w:ind w:left="720" w:hanging="360"/>
        <w:rPr/>
      </w:pPr>
      <w:r w:rsidDel="00000000" w:rsidR="00000000" w:rsidRPr="00000000">
        <w:rPr>
          <w:rtl w:val="0"/>
        </w:rPr>
        <w:t xml:space="preserve">Treat the image/clip like any other work of art that is not reproduced (i.e., simply mention it in the text and include the date and collection, if known). It may be useful to include an endnote letting readers know where the image/clip may be found online or in another publication.</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numPr>
          <w:ilvl w:val="0"/>
          <w:numId w:val="51"/>
        </w:numPr>
        <w:ind w:left="720" w:hanging="360"/>
        <w:rPr/>
      </w:pPr>
      <w:r w:rsidDel="00000000" w:rsidR="00000000" w:rsidRPr="00000000">
        <w:rPr>
          <w:rtl w:val="0"/>
        </w:rPr>
        <w:t xml:space="preserve">Add an endnote to explain why the image/clip cannot be reproduced or is inappropriate to be published in a public venue, if that seems applicable.</w:t>
      </w:r>
    </w:p>
    <w:p w:rsidR="00000000" w:rsidDel="00000000" w:rsidP="00000000" w:rsidRDefault="00000000" w:rsidRPr="00000000" w14:paraId="000000F7">
      <w:pPr>
        <w:rPr/>
      </w:pPr>
      <w:bookmarkStart w:colFirst="0" w:colLast="0" w:name="_heading=h.1ksv4uv" w:id="15"/>
      <w:bookmarkEnd w:id="15"/>
      <w:r w:rsidDel="00000000" w:rsidR="00000000" w:rsidRPr="00000000">
        <w:rPr>
          <w:rtl w:val="0"/>
        </w:rPr>
      </w:r>
    </w:p>
    <w:p w:rsidR="00000000" w:rsidDel="00000000" w:rsidP="00000000" w:rsidRDefault="00000000" w:rsidRPr="00000000" w14:paraId="000000F8">
      <w:pPr>
        <w:numPr>
          <w:ilvl w:val="0"/>
          <w:numId w:val="51"/>
        </w:numPr>
        <w:ind w:left="720" w:hanging="360"/>
        <w:rPr/>
      </w:pPr>
      <w:r w:rsidDel="00000000" w:rsidR="00000000" w:rsidRPr="00000000">
        <w:rPr>
          <w:rtl w:val="0"/>
        </w:rPr>
        <w:t xml:space="preserve">In an endnote, provide a hyperlink to the image/clip on a reputable online source (link will open in a new window). Authors using this option should be aware that the image/clip may disappear from its third-party source, creating a broken link message.</w:t>
      </w:r>
    </w:p>
    <w:p w:rsidR="00000000" w:rsidDel="00000000" w:rsidP="00000000" w:rsidRDefault="00000000" w:rsidRPr="00000000" w14:paraId="000000F9">
      <w:pPr>
        <w:rPr/>
      </w:pPr>
      <w:bookmarkStart w:colFirst="0" w:colLast="0" w:name="_heading=h.44sinio" w:id="16"/>
      <w:bookmarkEnd w:id="16"/>
      <w:r w:rsidDel="00000000" w:rsidR="00000000" w:rsidRPr="00000000">
        <w:rPr>
          <w:rtl w:val="0"/>
        </w:rPr>
      </w:r>
    </w:p>
    <w:p w:rsidR="00000000" w:rsidDel="00000000" w:rsidP="00000000" w:rsidRDefault="00000000" w:rsidRPr="00000000" w14:paraId="000000FA">
      <w:pPr>
        <w:rPr/>
      </w:pPr>
      <w:bookmarkStart w:colFirst="0" w:colLast="0" w:name="_heading=h.2jxsxqh" w:id="17"/>
      <w:bookmarkEnd w:id="17"/>
      <w:r w:rsidDel="00000000" w:rsidR="00000000" w:rsidRPr="00000000">
        <w:rPr>
          <w:rtl w:val="0"/>
        </w:rPr>
      </w:r>
    </w:p>
    <w:p w:rsidR="00000000" w:rsidDel="00000000" w:rsidP="00000000" w:rsidRDefault="00000000" w:rsidRPr="00000000" w14:paraId="000000FB">
      <w:pPr>
        <w:rPr>
          <w:b w:val="1"/>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rtl w:val="0"/>
        </w:rPr>
      </w:r>
    </w:p>
    <w:bookmarkStart w:colFirst="0" w:colLast="0" w:name="bookmark=id.z337ya" w:id="18"/>
    <w:bookmarkEnd w:id="18"/>
    <w:p w:rsidR="00000000" w:rsidDel="00000000" w:rsidP="00000000" w:rsidRDefault="00000000" w:rsidRPr="00000000" w14:paraId="000000FE">
      <w:pPr>
        <w:rPr>
          <w:b w:val="1"/>
        </w:rPr>
      </w:pPr>
      <w:r w:rsidDel="00000000" w:rsidR="00000000" w:rsidRPr="00000000">
        <w:rPr>
          <w:b w:val="1"/>
          <w:rtl w:val="0"/>
        </w:rPr>
        <w:t xml:space="preserve">3.2.2 Image and multimedia specifications </w:t>
      </w:r>
      <w:hyperlink w:anchor="bookmark=id.gjdgxs">
        <w:r w:rsidDel="00000000" w:rsidR="00000000" w:rsidRPr="00000000">
          <w:rPr>
            <w:b w:val="1"/>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0FF">
      <w:pPr>
        <w:rPr>
          <w:b w:val="1"/>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1. Please supply high-resolution color images; jpegs are the preferred format. A good rule of thumb is 300 dpi and 3000 pixels wide, although we can accept larger files. All images will appear with captions that include credit lines provided by the author or rights-holder, as appropriate. See </w:t>
      </w:r>
      <w:hyperlink w:anchor="bookmark=id.2p2csry">
        <w:r w:rsidDel="00000000" w:rsidR="00000000" w:rsidRPr="00000000">
          <w:rPr>
            <w:color w:val="1155cc"/>
            <w:u w:val="single"/>
            <w:rtl w:val="0"/>
          </w:rPr>
          <w:t xml:space="preserve">Caption</w:t>
        </w:r>
      </w:hyperlink>
      <w:r w:rsidDel="00000000" w:rsidR="00000000" w:rsidRPr="00000000">
        <w:rPr>
          <w:rtl w:val="0"/>
        </w:rPr>
        <w:t xml:space="preserve"> guidelines.</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2. Video and audio files must be mp4 files no larger than 128 MB.</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i w:val="1"/>
          <w:rtl w:val="0"/>
        </w:rPr>
        <w:t xml:space="preserve">Pacific Arts</w:t>
      </w:r>
      <w:r w:rsidDel="00000000" w:rsidR="00000000" w:rsidRPr="00000000">
        <w:rPr>
          <w:rtl w:val="0"/>
        </w:rPr>
        <w:t xml:space="preserve"> has no particular guidelines for the length or resolution of clips, understanding that formats vary and may be out of contributors’ control; however, we do encourage contributors to </w:t>
      </w:r>
      <w:r w:rsidDel="00000000" w:rsidR="00000000" w:rsidRPr="00000000">
        <w:rPr>
          <w:highlight w:val="white"/>
          <w:rtl w:val="0"/>
        </w:rPr>
        <w:t xml:space="preserve">highlight only the most relevant part(s) of the source material, and to address considerations of media quality and comprehensibility as well as those of copyright issues and file size. </w:t>
      </w: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All clips will appear with captions that include any credit lines provided by the author or rights-holder, as appropriate. See </w:t>
      </w:r>
      <w:hyperlink w:anchor="bookmark=id.2p2csry">
        <w:r w:rsidDel="00000000" w:rsidR="00000000" w:rsidRPr="00000000">
          <w:rPr>
            <w:color w:val="1155cc"/>
            <w:u w:val="single"/>
            <w:rtl w:val="0"/>
          </w:rPr>
          <w:t xml:space="preserve">Caption</w:t>
        </w:r>
      </w:hyperlink>
      <w:r w:rsidDel="00000000" w:rsidR="00000000" w:rsidRPr="00000000">
        <w:rPr>
          <w:rtl w:val="0"/>
        </w:rPr>
        <w:t xml:space="preserve"> guidelines.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3. Please include multimedia links in the List of Images document as part of the manuscript submission packet. </w:t>
      </w:r>
      <w:r w:rsidDel="00000000" w:rsidR="00000000" w:rsidRPr="00000000">
        <w:rPr>
          <w:i w:val="1"/>
          <w:rtl w:val="0"/>
        </w:rPr>
        <w:t xml:space="preserve">Pacific Arts</w:t>
      </w:r>
      <w:r w:rsidDel="00000000" w:rsidR="00000000" w:rsidRPr="00000000">
        <w:rPr>
          <w:rtl w:val="0"/>
        </w:rPr>
        <w:t xml:space="preserve"> prefers that you use Google Drive to submit large files. </w:t>
      </w:r>
    </w:p>
    <w:p w:rsidR="00000000" w:rsidDel="00000000" w:rsidP="00000000" w:rsidRDefault="00000000" w:rsidRPr="00000000" w14:paraId="00000109">
      <w:pPr>
        <w:rPr>
          <w:sz w:val="23"/>
          <w:szCs w:val="23"/>
        </w:rPr>
      </w:pPr>
      <w:bookmarkStart w:colFirst="0" w:colLast="0" w:name="_heading=h.3j2qqm3" w:id="19"/>
      <w:bookmarkEnd w:id="19"/>
      <w:r w:rsidDel="00000000" w:rsidR="00000000" w:rsidRPr="00000000">
        <w:rPr>
          <w:rtl w:val="0"/>
        </w:rPr>
      </w:r>
    </w:p>
    <w:p w:rsidR="00000000" w:rsidDel="00000000" w:rsidP="00000000" w:rsidRDefault="00000000" w:rsidRPr="00000000" w14:paraId="0000010A">
      <w:pPr>
        <w:spacing w:after="120" w:lineRule="auto"/>
        <w:rPr/>
      </w:pPr>
      <w:r w:rsidDel="00000000" w:rsidR="00000000" w:rsidRPr="00000000">
        <w:rPr>
          <w:rtl w:val="0"/>
        </w:rPr>
      </w:r>
    </w:p>
    <w:bookmarkStart w:colFirst="0" w:colLast="0" w:name="bookmark=id.1y810tw" w:id="20"/>
    <w:bookmarkEnd w:id="20"/>
    <w:p w:rsidR="00000000" w:rsidDel="00000000" w:rsidP="00000000" w:rsidRDefault="00000000" w:rsidRPr="00000000" w14:paraId="0000010B">
      <w:pPr>
        <w:spacing w:after="120" w:lineRule="auto"/>
        <w:rPr>
          <w:b w:val="1"/>
          <w:color w:val="0000ff"/>
          <w:sz w:val="16"/>
          <w:szCs w:val="16"/>
          <w:highlight w:val="white"/>
        </w:rPr>
      </w:pPr>
      <w:r w:rsidDel="00000000" w:rsidR="00000000" w:rsidRPr="00000000">
        <w:rPr>
          <w:b w:val="1"/>
          <w:color w:val="4a86e8"/>
          <w:sz w:val="28"/>
          <w:szCs w:val="28"/>
          <w:highlight w:val="white"/>
          <w:rtl w:val="0"/>
        </w:rPr>
        <w:t xml:space="preserve">4. Style Sheet</w:t>
      </w:r>
      <w:r w:rsidDel="00000000" w:rsidR="00000000" w:rsidRPr="00000000">
        <w:rPr>
          <w:b w:val="1"/>
          <w:color w:val="3c4043"/>
          <w:highlight w:val="white"/>
          <w:rtl w:val="0"/>
        </w:rPr>
        <w:t xml:space="preserve"> </w:t>
      </w:r>
      <w:r w:rsidDel="00000000" w:rsidR="00000000" w:rsidRPr="00000000">
        <w:rPr>
          <w:b w:val="1"/>
          <w:color w:val="0000ff"/>
          <w:sz w:val="16"/>
          <w:szCs w:val="16"/>
          <w:highlight w:val="white"/>
          <w:rtl w:val="0"/>
        </w:rPr>
        <w:t xml:space="preserve">(</w:t>
      </w:r>
      <w:hyperlink w:anchor="bookmark=id.gjdgxs">
        <w:r w:rsidDel="00000000" w:rsidR="00000000" w:rsidRPr="00000000">
          <w:rPr>
            <w:b w:val="1"/>
            <w:color w:val="1155cc"/>
            <w:sz w:val="16"/>
            <w:szCs w:val="16"/>
            <w:highlight w:val="white"/>
            <w:u w:val="single"/>
            <w:rtl w:val="0"/>
          </w:rPr>
          <w:t xml:space="preserve">back to top</w:t>
        </w:r>
      </w:hyperlink>
      <w:r w:rsidDel="00000000" w:rsidR="00000000" w:rsidRPr="00000000">
        <w:rPr>
          <w:b w:val="1"/>
          <w:color w:val="0000ff"/>
          <w:sz w:val="16"/>
          <w:szCs w:val="16"/>
          <w:highlight w:val="white"/>
          <w:rtl w:val="0"/>
        </w:rPr>
        <w:t xml:space="preserve">)</w:t>
      </w:r>
    </w:p>
    <w:p w:rsidR="00000000" w:rsidDel="00000000" w:rsidP="00000000" w:rsidRDefault="00000000" w:rsidRPr="00000000" w14:paraId="0000010C">
      <w:pPr>
        <w:rPr>
          <w:highlight w:val="white"/>
        </w:rPr>
      </w:pPr>
      <w:r w:rsidDel="00000000" w:rsidR="00000000" w:rsidRPr="00000000">
        <w:rPr>
          <w:highlight w:val="white"/>
          <w:rtl w:val="0"/>
        </w:rPr>
        <w:t xml:space="preserve">Please follow the style sheet below when preparing the manuscript.</w:t>
      </w:r>
      <w:r w:rsidDel="00000000" w:rsidR="00000000" w:rsidRPr="00000000">
        <w:rPr>
          <w:i w:val="1"/>
          <w:highlight w:val="white"/>
          <w:rtl w:val="0"/>
        </w:rPr>
        <w:t xml:space="preserve"> PAJ</w:t>
      </w:r>
      <w:r w:rsidDel="00000000" w:rsidR="00000000" w:rsidRPr="00000000">
        <w:rPr>
          <w:highlight w:val="white"/>
          <w:rtl w:val="0"/>
        </w:rPr>
        <w:t xml:space="preserve"> respects its contributors’ authentic voices. We will never make substantive changes to any accepted piece without consulting the author. We also understand that authors of accepted pieces may have reasoned arguments for departing from some guidelines articulated in this document, and we will, within reason, act in good faith to accommodate such concerns.</w:t>
      </w:r>
    </w:p>
    <w:p w:rsidR="00000000" w:rsidDel="00000000" w:rsidP="00000000" w:rsidRDefault="00000000" w:rsidRPr="00000000" w14:paraId="0000010D">
      <w:pPr>
        <w:rPr>
          <w:highlight w:val="white"/>
        </w:rPr>
      </w:pPr>
      <w:r w:rsidDel="00000000" w:rsidR="00000000" w:rsidRPr="00000000">
        <w:rPr>
          <w:highlight w:val="white"/>
          <w:rtl w:val="0"/>
        </w:rPr>
        <w:t xml:space="preserve"> </w:t>
      </w:r>
    </w:p>
    <w:p w:rsidR="00000000" w:rsidDel="00000000" w:rsidP="00000000" w:rsidRDefault="00000000" w:rsidRPr="00000000" w14:paraId="0000010E">
      <w:pPr>
        <w:rPr>
          <w:highlight w:val="white"/>
        </w:rPr>
      </w:pPr>
      <w:r w:rsidDel="00000000" w:rsidR="00000000" w:rsidRPr="00000000">
        <w:rPr>
          <w:highlight w:val="white"/>
          <w:rtl w:val="0"/>
        </w:rPr>
        <w:t xml:space="preserve"> </w:t>
      </w:r>
    </w:p>
    <w:bookmarkStart w:colFirst="0" w:colLast="0" w:name="bookmark=id.4i7ojhp" w:id="21"/>
    <w:bookmarkEnd w:id="21"/>
    <w:p w:rsidR="00000000" w:rsidDel="00000000" w:rsidP="00000000" w:rsidRDefault="00000000" w:rsidRPr="00000000" w14:paraId="0000010F">
      <w:pPr>
        <w:spacing w:after="120" w:lineRule="auto"/>
        <w:rPr>
          <w:b w:val="1"/>
          <w:color w:val="0000ff"/>
          <w:sz w:val="16"/>
          <w:szCs w:val="16"/>
          <w:highlight w:val="white"/>
        </w:rPr>
      </w:pPr>
      <w:r w:rsidDel="00000000" w:rsidR="00000000" w:rsidRPr="00000000">
        <w:rPr>
          <w:b w:val="1"/>
          <w:highlight w:val="white"/>
          <w:rtl w:val="0"/>
        </w:rPr>
        <w:t xml:space="preserve">4.1 General Formatting </w:t>
      </w:r>
      <w:hyperlink w:anchor="bookmark=id.gjdgxs">
        <w:r w:rsidDel="00000000" w:rsidR="00000000" w:rsidRPr="00000000">
          <w:rPr>
            <w:b w:val="1"/>
            <w:color w:val="1155cc"/>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110">
      <w:pPr>
        <w:rPr>
          <w:color w:val="3c4043"/>
          <w:highlight w:val="white"/>
        </w:rPr>
      </w:pPr>
      <w:r w:rsidDel="00000000" w:rsidR="00000000" w:rsidRPr="00000000">
        <w:rPr>
          <w:rtl w:val="0"/>
        </w:rPr>
      </w:r>
    </w:p>
    <w:p w:rsidR="00000000" w:rsidDel="00000000" w:rsidP="00000000" w:rsidRDefault="00000000" w:rsidRPr="00000000" w14:paraId="00000111">
      <w:pPr>
        <w:numPr>
          <w:ilvl w:val="0"/>
          <w:numId w:val="61"/>
        </w:numPr>
        <w:ind w:left="720" w:hanging="360"/>
        <w:rPr>
          <w:highlight w:val="white"/>
        </w:rPr>
      </w:pPr>
      <w:r w:rsidDel="00000000" w:rsidR="00000000" w:rsidRPr="00000000">
        <w:rPr>
          <w:highlight w:val="white"/>
          <w:rtl w:val="0"/>
        </w:rPr>
        <w:t xml:space="preserve">All </w:t>
      </w:r>
      <w:r w:rsidDel="00000000" w:rsidR="00000000" w:rsidRPr="00000000">
        <w:rPr>
          <w:b w:val="1"/>
          <w:highlight w:val="white"/>
          <w:rtl w:val="0"/>
        </w:rPr>
        <w:t xml:space="preserve">text </w:t>
      </w:r>
      <w:r w:rsidDel="00000000" w:rsidR="00000000" w:rsidRPr="00000000">
        <w:rPr>
          <w:highlight w:val="white"/>
          <w:rtl w:val="0"/>
        </w:rPr>
        <w:t xml:space="preserve">should be Calibri, 12 pt. font, double-spaced. The font should be black.</w:t>
      </w:r>
    </w:p>
    <w:p w:rsidR="00000000" w:rsidDel="00000000" w:rsidP="00000000" w:rsidRDefault="00000000" w:rsidRPr="00000000" w14:paraId="00000112">
      <w:pPr>
        <w:ind w:left="720" w:firstLine="0"/>
        <w:rPr>
          <w:highlight w:val="white"/>
        </w:rPr>
      </w:pPr>
      <w:r w:rsidDel="00000000" w:rsidR="00000000" w:rsidRPr="00000000">
        <w:rPr>
          <w:rtl w:val="0"/>
        </w:rPr>
      </w:r>
    </w:p>
    <w:p w:rsidR="00000000" w:rsidDel="00000000" w:rsidP="00000000" w:rsidRDefault="00000000" w:rsidRPr="00000000" w14:paraId="00000113">
      <w:pPr>
        <w:numPr>
          <w:ilvl w:val="0"/>
          <w:numId w:val="61"/>
        </w:numPr>
        <w:ind w:left="720" w:hanging="360"/>
        <w:rPr>
          <w:highlight w:val="white"/>
        </w:rPr>
      </w:pPr>
      <w:r w:rsidDel="00000000" w:rsidR="00000000" w:rsidRPr="00000000">
        <w:rPr>
          <w:highlight w:val="white"/>
          <w:rtl w:val="0"/>
        </w:rPr>
        <w:t xml:space="preserve">Document should have </w:t>
      </w:r>
      <w:r w:rsidDel="00000000" w:rsidR="00000000" w:rsidRPr="00000000">
        <w:rPr>
          <w:b w:val="1"/>
          <w:highlight w:val="white"/>
          <w:rtl w:val="0"/>
        </w:rPr>
        <w:t xml:space="preserve">1” margins</w:t>
      </w:r>
      <w:r w:rsidDel="00000000" w:rsidR="00000000" w:rsidRPr="00000000">
        <w:rPr>
          <w:highlight w:val="white"/>
          <w:rtl w:val="0"/>
        </w:rPr>
        <w:t xml:space="preserve">. Body of text and endnotes should be left-aligned. Do not justify the right-hand margin.</w:t>
      </w:r>
    </w:p>
    <w:p w:rsidR="00000000" w:rsidDel="00000000" w:rsidP="00000000" w:rsidRDefault="00000000" w:rsidRPr="00000000" w14:paraId="00000114">
      <w:pPr>
        <w:ind w:left="720" w:firstLine="0"/>
        <w:rPr>
          <w:highlight w:val="white"/>
        </w:rPr>
      </w:pPr>
      <w:r w:rsidDel="00000000" w:rsidR="00000000" w:rsidRPr="00000000">
        <w:rPr>
          <w:rtl w:val="0"/>
        </w:rPr>
      </w:r>
    </w:p>
    <w:p w:rsidR="00000000" w:rsidDel="00000000" w:rsidP="00000000" w:rsidRDefault="00000000" w:rsidRPr="00000000" w14:paraId="00000115">
      <w:pPr>
        <w:numPr>
          <w:ilvl w:val="0"/>
          <w:numId w:val="61"/>
        </w:numPr>
        <w:ind w:left="720" w:hanging="360"/>
        <w:rPr>
          <w:highlight w:val="white"/>
        </w:rPr>
      </w:pPr>
      <w:r w:rsidDel="00000000" w:rsidR="00000000" w:rsidRPr="00000000">
        <w:rPr>
          <w:highlight w:val="white"/>
          <w:rtl w:val="0"/>
        </w:rPr>
        <w:t xml:space="preserve">Do not break words (hyphenate) at the ends of lines. Turn off any automatic hyphenating program.</w:t>
      </w:r>
    </w:p>
    <w:p w:rsidR="00000000" w:rsidDel="00000000" w:rsidP="00000000" w:rsidRDefault="00000000" w:rsidRPr="00000000" w14:paraId="00000116">
      <w:pPr>
        <w:rPr>
          <w:highlight w:val="white"/>
        </w:rPr>
      </w:pPr>
      <w:r w:rsidDel="00000000" w:rsidR="00000000" w:rsidRPr="00000000">
        <w:rPr>
          <w:highlight w:val="white"/>
          <w:rtl w:val="0"/>
        </w:rPr>
        <w:t xml:space="preserve"> </w:t>
      </w:r>
    </w:p>
    <w:p w:rsidR="00000000" w:rsidDel="00000000" w:rsidP="00000000" w:rsidRDefault="00000000" w:rsidRPr="00000000" w14:paraId="00000117">
      <w:pPr>
        <w:numPr>
          <w:ilvl w:val="0"/>
          <w:numId w:val="48"/>
        </w:numPr>
        <w:ind w:left="720" w:hanging="360"/>
        <w:rPr>
          <w:highlight w:val="white"/>
        </w:rPr>
      </w:pPr>
      <w:r w:rsidDel="00000000" w:rsidR="00000000" w:rsidRPr="00000000">
        <w:rPr>
          <w:highlight w:val="white"/>
          <w:rtl w:val="0"/>
        </w:rPr>
        <w:t xml:space="preserve">Include </w:t>
      </w:r>
      <w:r w:rsidDel="00000000" w:rsidR="00000000" w:rsidRPr="00000000">
        <w:rPr>
          <w:b w:val="1"/>
          <w:highlight w:val="white"/>
          <w:rtl w:val="0"/>
        </w:rPr>
        <w:t xml:space="preserve">page numbers</w:t>
      </w:r>
      <w:r w:rsidDel="00000000" w:rsidR="00000000" w:rsidRPr="00000000">
        <w:rPr>
          <w:highlight w:val="white"/>
          <w:rtl w:val="0"/>
        </w:rPr>
        <w:t xml:space="preserve">.</w:t>
      </w:r>
    </w:p>
    <w:p w:rsidR="00000000" w:rsidDel="00000000" w:rsidP="00000000" w:rsidRDefault="00000000" w:rsidRPr="00000000" w14:paraId="00000118">
      <w:pPr>
        <w:rPr>
          <w:highlight w:val="white"/>
        </w:rPr>
      </w:pPr>
      <w:r w:rsidDel="00000000" w:rsidR="00000000" w:rsidRPr="00000000">
        <w:rPr>
          <w:highlight w:val="white"/>
          <w:rtl w:val="0"/>
        </w:rPr>
        <w:t xml:space="preserve"> </w:t>
      </w:r>
    </w:p>
    <w:p w:rsidR="00000000" w:rsidDel="00000000" w:rsidP="00000000" w:rsidRDefault="00000000" w:rsidRPr="00000000" w14:paraId="00000119">
      <w:pPr>
        <w:numPr>
          <w:ilvl w:val="0"/>
          <w:numId w:val="6"/>
        </w:numPr>
        <w:ind w:left="720" w:hanging="360"/>
        <w:rPr>
          <w:highlight w:val="white"/>
        </w:rPr>
      </w:pPr>
      <w:r w:rsidDel="00000000" w:rsidR="00000000" w:rsidRPr="00000000">
        <w:rPr>
          <w:b w:val="1"/>
          <w:highlight w:val="white"/>
          <w:rtl w:val="0"/>
        </w:rPr>
        <w:t xml:space="preserve">Indent</w:t>
      </w:r>
      <w:r w:rsidDel="00000000" w:rsidR="00000000" w:rsidRPr="00000000">
        <w:rPr>
          <w:highlight w:val="white"/>
          <w:rtl w:val="0"/>
        </w:rPr>
        <w:t xml:space="preserve"> all paragraphs 0.5” (using Tab key, never the Space bar).</w:t>
      </w:r>
    </w:p>
    <w:p w:rsidR="00000000" w:rsidDel="00000000" w:rsidP="00000000" w:rsidRDefault="00000000" w:rsidRPr="00000000" w14:paraId="0000011A">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11B">
      <w:pPr>
        <w:numPr>
          <w:ilvl w:val="0"/>
          <w:numId w:val="8"/>
        </w:numPr>
        <w:ind w:left="720" w:hanging="360"/>
        <w:rPr>
          <w:highlight w:val="white"/>
        </w:rPr>
      </w:pPr>
      <w:r w:rsidDel="00000000" w:rsidR="00000000" w:rsidRPr="00000000">
        <w:rPr>
          <w:highlight w:val="white"/>
          <w:rtl w:val="0"/>
        </w:rPr>
        <w:t xml:space="preserve">Do not separate paragraphs with a carriage return/space.   </w:t>
      </w:r>
    </w:p>
    <w:p w:rsidR="00000000" w:rsidDel="00000000" w:rsidP="00000000" w:rsidRDefault="00000000" w:rsidRPr="00000000" w14:paraId="0000011C">
      <w:pPr>
        <w:rPr>
          <w:highlight w:val="white"/>
        </w:rPr>
      </w:pPr>
      <w:r w:rsidDel="00000000" w:rsidR="00000000" w:rsidRPr="00000000">
        <w:rPr>
          <w:highlight w:val="white"/>
          <w:rtl w:val="0"/>
        </w:rPr>
        <w:t xml:space="preserve"> </w:t>
      </w:r>
    </w:p>
    <w:p w:rsidR="00000000" w:rsidDel="00000000" w:rsidP="00000000" w:rsidRDefault="00000000" w:rsidRPr="00000000" w14:paraId="0000011D">
      <w:pPr>
        <w:numPr>
          <w:ilvl w:val="0"/>
          <w:numId w:val="50"/>
        </w:numPr>
        <w:ind w:left="720" w:hanging="360"/>
        <w:rPr>
          <w:highlight w:val="white"/>
        </w:rPr>
      </w:pPr>
      <w:r w:rsidDel="00000000" w:rsidR="00000000" w:rsidRPr="00000000">
        <w:rPr>
          <w:b w:val="1"/>
          <w:highlight w:val="white"/>
          <w:rtl w:val="0"/>
        </w:rPr>
        <w:t xml:space="preserve">Do not include a title page</w:t>
      </w:r>
      <w:r w:rsidDel="00000000" w:rsidR="00000000" w:rsidRPr="00000000">
        <w:rPr>
          <w:highlight w:val="white"/>
          <w:rtl w:val="0"/>
        </w:rPr>
        <w:t xml:space="preserve">. The manuscript’s title should be bold, at the top of the first page above the text, left-aligned.</w:t>
      </w:r>
    </w:p>
    <w:p w:rsidR="00000000" w:rsidDel="00000000" w:rsidP="00000000" w:rsidRDefault="00000000" w:rsidRPr="00000000" w14:paraId="0000011E">
      <w:pPr>
        <w:rPr>
          <w:highlight w:val="white"/>
        </w:rPr>
      </w:pPr>
      <w:r w:rsidDel="00000000" w:rsidR="00000000" w:rsidRPr="00000000">
        <w:rPr>
          <w:highlight w:val="white"/>
          <w:rtl w:val="0"/>
        </w:rPr>
        <w:t xml:space="preserve"> </w:t>
      </w:r>
    </w:p>
    <w:p w:rsidR="00000000" w:rsidDel="00000000" w:rsidP="00000000" w:rsidRDefault="00000000" w:rsidRPr="00000000" w14:paraId="0000011F">
      <w:pPr>
        <w:numPr>
          <w:ilvl w:val="0"/>
          <w:numId w:val="34"/>
        </w:numPr>
        <w:ind w:left="720" w:hanging="360"/>
        <w:rPr>
          <w:highlight w:val="white"/>
        </w:rPr>
      </w:pPr>
      <w:r w:rsidDel="00000000" w:rsidR="00000000" w:rsidRPr="00000000">
        <w:rPr>
          <w:b w:val="1"/>
          <w:highlight w:val="white"/>
          <w:rtl w:val="0"/>
        </w:rPr>
        <w:t xml:space="preserve">Author’s name</w:t>
      </w:r>
      <w:r w:rsidDel="00000000" w:rsidR="00000000" w:rsidRPr="00000000">
        <w:rPr>
          <w:highlight w:val="white"/>
          <w:rtl w:val="0"/>
        </w:rPr>
        <w:t xml:space="preserve"> should be below the title. Include affiliation (if available, otherwise, include the location where you practice) in the line below. The affiliation should be separated from the title above and text below by one single-spaced line. Everything should be aligned left, e.g.,</w:t>
      </w:r>
    </w:p>
    <w:p w:rsidR="00000000" w:rsidDel="00000000" w:rsidP="00000000" w:rsidRDefault="00000000" w:rsidRPr="00000000" w14:paraId="00000120">
      <w:pPr>
        <w:rPr>
          <w:highlight w:val="white"/>
        </w:rPr>
      </w:pPr>
      <w:r w:rsidDel="00000000" w:rsidR="00000000" w:rsidRPr="00000000">
        <w:rPr>
          <w:highlight w:val="white"/>
          <w:rtl w:val="0"/>
        </w:rPr>
        <w:t xml:space="preserve"> </w:t>
      </w:r>
    </w:p>
    <w:p w:rsidR="00000000" w:rsidDel="00000000" w:rsidP="00000000" w:rsidRDefault="00000000" w:rsidRPr="00000000" w14:paraId="00000121">
      <w:pPr>
        <w:ind w:left="1440" w:firstLine="0"/>
        <w:rPr>
          <w:b w:val="1"/>
          <w:highlight w:val="white"/>
        </w:rPr>
      </w:pPr>
      <w:r w:rsidDel="00000000" w:rsidR="00000000" w:rsidRPr="00000000">
        <w:rPr>
          <w:b w:val="1"/>
          <w:highlight w:val="white"/>
          <w:rtl w:val="0"/>
        </w:rPr>
        <w:t xml:space="preserve">Navigating the Climate Crisis: Kathy Jetñil-Kijiner’s Creative Constellations</w:t>
      </w:r>
    </w:p>
    <w:p w:rsidR="00000000" w:rsidDel="00000000" w:rsidP="00000000" w:rsidRDefault="00000000" w:rsidRPr="00000000" w14:paraId="00000122">
      <w:pPr>
        <w:ind w:left="1440" w:firstLine="0"/>
        <w:rPr>
          <w:highlight w:val="white"/>
        </w:rPr>
      </w:pPr>
      <w:r w:rsidDel="00000000" w:rsidR="00000000" w:rsidRPr="00000000">
        <w:rPr>
          <w:highlight w:val="white"/>
          <w:rtl w:val="0"/>
        </w:rPr>
        <w:t xml:space="preserve">Maggie Wander</w:t>
      </w:r>
    </w:p>
    <w:p w:rsidR="00000000" w:rsidDel="00000000" w:rsidP="00000000" w:rsidRDefault="00000000" w:rsidRPr="00000000" w14:paraId="00000123">
      <w:pPr>
        <w:ind w:left="1440" w:firstLine="0"/>
        <w:rPr>
          <w:highlight w:val="white"/>
        </w:rPr>
      </w:pPr>
      <w:r w:rsidDel="00000000" w:rsidR="00000000" w:rsidRPr="00000000">
        <w:rPr>
          <w:highlight w:val="white"/>
          <w:rtl w:val="0"/>
        </w:rPr>
        <w:t xml:space="preserve">University of California, Santa Cruz</w:t>
      </w:r>
    </w:p>
    <w:p w:rsidR="00000000" w:rsidDel="00000000" w:rsidP="00000000" w:rsidRDefault="00000000" w:rsidRPr="00000000" w14:paraId="00000124">
      <w:pPr>
        <w:rPr>
          <w:highlight w:val="white"/>
        </w:rPr>
      </w:pPr>
      <w:r w:rsidDel="00000000" w:rsidR="00000000" w:rsidRPr="00000000">
        <w:rPr>
          <w:highlight w:val="white"/>
          <w:rtl w:val="0"/>
        </w:rPr>
        <w:t xml:space="preserve"> </w:t>
      </w:r>
    </w:p>
    <w:p w:rsidR="00000000" w:rsidDel="00000000" w:rsidP="00000000" w:rsidRDefault="00000000" w:rsidRPr="00000000" w14:paraId="00000125">
      <w:pPr>
        <w:numPr>
          <w:ilvl w:val="0"/>
          <w:numId w:val="10"/>
        </w:numPr>
        <w:ind w:left="720" w:hanging="360"/>
        <w:rPr>
          <w:highlight w:val="white"/>
        </w:rPr>
      </w:pPr>
      <w:r w:rsidDel="00000000" w:rsidR="00000000" w:rsidRPr="00000000">
        <w:rPr>
          <w:b w:val="1"/>
          <w:highlight w:val="white"/>
          <w:rtl w:val="0"/>
        </w:rPr>
        <w:t xml:space="preserve">Subtitles/section</w:t>
      </w:r>
      <w:r w:rsidDel="00000000" w:rsidR="00000000" w:rsidRPr="00000000">
        <w:rPr>
          <w:highlight w:val="white"/>
          <w:rtl w:val="0"/>
        </w:rPr>
        <w:t xml:space="preserve"> headings should be left-aligned, bold, and one double space above the text. Sub-subtitles/secondary section headings should be left-aligned and italicized. The first paragraph following the heading should not be indented. One double space should separate the heading from the sub-heading, and the sub-heading from the text, e.g.,</w:t>
      </w:r>
    </w:p>
    <w:p w:rsidR="00000000" w:rsidDel="00000000" w:rsidP="00000000" w:rsidRDefault="00000000" w:rsidRPr="00000000" w14:paraId="00000126">
      <w:pPr>
        <w:rPr>
          <w:highlight w:val="white"/>
        </w:rPr>
      </w:pPr>
      <w:r w:rsidDel="00000000" w:rsidR="00000000" w:rsidRPr="00000000">
        <w:rPr>
          <w:highlight w:val="white"/>
          <w:rtl w:val="0"/>
        </w:rPr>
        <w:t xml:space="preserve"> </w:t>
      </w:r>
    </w:p>
    <w:p w:rsidR="00000000" w:rsidDel="00000000" w:rsidP="00000000" w:rsidRDefault="00000000" w:rsidRPr="00000000" w14:paraId="00000127">
      <w:pPr>
        <w:ind w:left="1440" w:firstLine="0"/>
        <w:rPr>
          <w:b w:val="1"/>
          <w:sz w:val="20"/>
          <w:szCs w:val="20"/>
          <w:highlight w:val="white"/>
        </w:rPr>
      </w:pPr>
      <w:r w:rsidDel="00000000" w:rsidR="00000000" w:rsidRPr="00000000">
        <w:rPr>
          <w:b w:val="1"/>
          <w:sz w:val="20"/>
          <w:szCs w:val="20"/>
          <w:highlight w:val="white"/>
          <w:rtl w:val="0"/>
        </w:rPr>
        <w:t xml:space="preserve">Part II: Three Young Designers and Three Dresses</w:t>
      </w:r>
    </w:p>
    <w:p w:rsidR="00000000" w:rsidDel="00000000" w:rsidP="00000000" w:rsidRDefault="00000000" w:rsidRPr="00000000" w14:paraId="00000128">
      <w:pPr>
        <w:ind w:left="1440" w:firstLine="0"/>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129">
      <w:pPr>
        <w:ind w:left="1440" w:firstLine="0"/>
        <w:rPr>
          <w:i w:val="1"/>
          <w:sz w:val="20"/>
          <w:szCs w:val="20"/>
          <w:highlight w:val="white"/>
        </w:rPr>
      </w:pPr>
      <w:r w:rsidDel="00000000" w:rsidR="00000000" w:rsidRPr="00000000">
        <w:rPr>
          <w:i w:val="1"/>
          <w:sz w:val="20"/>
          <w:szCs w:val="20"/>
          <w:highlight w:val="white"/>
          <w:rtl w:val="0"/>
        </w:rPr>
        <w:t xml:space="preserve">Manuarii Teauroa’s Red Seed Dresses</w:t>
      </w:r>
    </w:p>
    <w:p w:rsidR="00000000" w:rsidDel="00000000" w:rsidP="00000000" w:rsidRDefault="00000000" w:rsidRPr="00000000" w14:paraId="0000012A">
      <w:pPr>
        <w:ind w:left="1440" w:firstLine="0"/>
        <w:rPr>
          <w:i w:val="1"/>
          <w:sz w:val="20"/>
          <w:szCs w:val="20"/>
          <w:highlight w:val="white"/>
        </w:rPr>
      </w:pPr>
      <w:r w:rsidDel="00000000" w:rsidR="00000000" w:rsidRPr="00000000">
        <w:rPr>
          <w:i w:val="1"/>
          <w:sz w:val="20"/>
          <w:szCs w:val="20"/>
          <w:highlight w:val="white"/>
          <w:rtl w:val="0"/>
        </w:rPr>
        <w:t xml:space="preserve"> </w:t>
      </w:r>
    </w:p>
    <w:p w:rsidR="00000000" w:rsidDel="00000000" w:rsidP="00000000" w:rsidRDefault="00000000" w:rsidRPr="00000000" w14:paraId="0000012B">
      <w:pPr>
        <w:ind w:left="1440" w:firstLine="0"/>
        <w:rPr>
          <w:sz w:val="16"/>
          <w:szCs w:val="16"/>
          <w:highlight w:val="white"/>
        </w:rPr>
      </w:pPr>
      <w:r w:rsidDel="00000000" w:rsidR="00000000" w:rsidRPr="00000000">
        <w:rPr>
          <w:sz w:val="20"/>
          <w:szCs w:val="20"/>
          <w:highlight w:val="white"/>
          <w:rtl w:val="0"/>
        </w:rPr>
        <w:t xml:space="preserve">Manuarii Teauroa’s tenue végétale creation made Vaite Hernandez Estall, a contestant in the 2017 Miss Punaʻauia contest, won first prize. Teauroa created a dress composed almost entirely of the two varieties of pitipitiʻō…</w:t>
      </w:r>
      <w:r w:rsidDel="00000000" w:rsidR="00000000" w:rsidRPr="00000000">
        <w:rPr>
          <w:sz w:val="16"/>
          <w:szCs w:val="16"/>
          <w:highlight w:val="white"/>
          <w:rtl w:val="0"/>
        </w:rPr>
        <w:t xml:space="preserve">[xx1] </w:t>
      </w:r>
    </w:p>
    <w:p w:rsidR="00000000" w:rsidDel="00000000" w:rsidP="00000000" w:rsidRDefault="00000000" w:rsidRPr="00000000" w14:paraId="0000012C">
      <w:pPr>
        <w:rPr>
          <w:highlight w:val="white"/>
        </w:rPr>
      </w:pPr>
      <w:r w:rsidDel="00000000" w:rsidR="00000000" w:rsidRPr="00000000">
        <w:rPr>
          <w:highlight w:val="white"/>
          <w:rtl w:val="0"/>
        </w:rPr>
        <w:t xml:space="preserve"> </w:t>
      </w:r>
    </w:p>
    <w:p w:rsidR="00000000" w:rsidDel="00000000" w:rsidP="00000000" w:rsidRDefault="00000000" w:rsidRPr="00000000" w14:paraId="0000012D">
      <w:pPr>
        <w:numPr>
          <w:ilvl w:val="0"/>
          <w:numId w:val="41"/>
        </w:numPr>
        <w:ind w:left="720" w:hanging="360"/>
        <w:rPr>
          <w:highlight w:val="white"/>
        </w:rPr>
      </w:pPr>
      <w:r w:rsidDel="00000000" w:rsidR="00000000" w:rsidRPr="00000000">
        <w:rPr>
          <w:highlight w:val="white"/>
          <w:rtl w:val="0"/>
        </w:rPr>
        <w:t xml:space="preserve">Do not use hyperlinks except for DOIs (see below).</w:t>
      </w:r>
    </w:p>
    <w:p w:rsidR="00000000" w:rsidDel="00000000" w:rsidP="00000000" w:rsidRDefault="00000000" w:rsidRPr="00000000" w14:paraId="0000012E">
      <w:pPr>
        <w:rPr>
          <w:highlight w:val="white"/>
        </w:rPr>
      </w:pPr>
      <w:r w:rsidDel="00000000" w:rsidR="00000000" w:rsidRPr="00000000">
        <w:rPr>
          <w:highlight w:val="white"/>
          <w:rtl w:val="0"/>
        </w:rPr>
        <w:t xml:space="preserve"> </w:t>
      </w:r>
    </w:p>
    <w:p w:rsidR="00000000" w:rsidDel="00000000" w:rsidP="00000000" w:rsidRDefault="00000000" w:rsidRPr="00000000" w14:paraId="0000012F">
      <w:pPr>
        <w:numPr>
          <w:ilvl w:val="0"/>
          <w:numId w:val="30"/>
        </w:numPr>
        <w:ind w:left="720" w:hanging="360"/>
        <w:rPr>
          <w:highlight w:val="white"/>
        </w:rPr>
      </w:pPr>
      <w:r w:rsidDel="00000000" w:rsidR="00000000" w:rsidRPr="00000000">
        <w:rPr>
          <w:highlight w:val="white"/>
          <w:rtl w:val="0"/>
        </w:rPr>
        <w:t xml:space="preserve">Names of individual artworks, series, and exhibitions should be in title caps and italicized. Be sure that names and titles of works and series as given in the text, notes, and captions match.</w:t>
      </w:r>
    </w:p>
    <w:p w:rsidR="00000000" w:rsidDel="00000000" w:rsidP="00000000" w:rsidRDefault="00000000" w:rsidRPr="00000000" w14:paraId="00000130">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131">
      <w:pPr>
        <w:numPr>
          <w:ilvl w:val="0"/>
          <w:numId w:val="22"/>
        </w:numPr>
        <w:spacing w:after="20" w:lineRule="auto"/>
        <w:ind w:left="720" w:right="-260" w:hanging="360"/>
        <w:rPr>
          <w:highlight w:val="white"/>
        </w:rPr>
      </w:pPr>
      <w:r w:rsidDel="00000000" w:rsidR="00000000" w:rsidRPr="00000000">
        <w:rPr>
          <w:highlight w:val="white"/>
          <w:rtl w:val="0"/>
        </w:rPr>
        <w:t xml:space="preserve">Untitled is not italicized when used to identify an artwork.</w:t>
      </w:r>
    </w:p>
    <w:p w:rsidR="00000000" w:rsidDel="00000000" w:rsidP="00000000" w:rsidRDefault="00000000" w:rsidRPr="00000000" w14:paraId="00000132">
      <w:pPr>
        <w:spacing w:after="20" w:lineRule="auto"/>
        <w:ind w:right="-260"/>
        <w:rPr>
          <w:highlight w:val="white"/>
        </w:rPr>
      </w:pPr>
      <w:r w:rsidDel="00000000" w:rsidR="00000000" w:rsidRPr="00000000">
        <w:rPr>
          <w:rtl w:val="0"/>
        </w:rPr>
      </w:r>
    </w:p>
    <w:p w:rsidR="00000000" w:rsidDel="00000000" w:rsidP="00000000" w:rsidRDefault="00000000" w:rsidRPr="00000000" w14:paraId="00000133">
      <w:pPr>
        <w:numPr>
          <w:ilvl w:val="0"/>
          <w:numId w:val="22"/>
        </w:numPr>
        <w:spacing w:after="20" w:lineRule="auto"/>
        <w:ind w:left="720" w:right="-260" w:hanging="360"/>
        <w:rPr>
          <w:highlight w:val="white"/>
        </w:rPr>
      </w:pPr>
      <w:r w:rsidDel="00000000" w:rsidR="00000000" w:rsidRPr="00000000">
        <w:rPr>
          <w:highlight w:val="white"/>
          <w:rtl w:val="0"/>
        </w:rPr>
        <w:t xml:space="preserve">Symposium titles should be set off in quotation marks.</w:t>
      </w:r>
    </w:p>
    <w:p w:rsidR="00000000" w:rsidDel="00000000" w:rsidP="00000000" w:rsidRDefault="00000000" w:rsidRPr="00000000" w14:paraId="00000134">
      <w:pPr>
        <w:rPr>
          <w:highlight w:val="white"/>
        </w:rPr>
      </w:pPr>
      <w:r w:rsidDel="00000000" w:rsidR="00000000" w:rsidRPr="00000000">
        <w:rPr>
          <w:highlight w:val="white"/>
          <w:rtl w:val="0"/>
        </w:rPr>
        <w:t xml:space="preserve"> </w:t>
      </w:r>
    </w:p>
    <w:p w:rsidR="00000000" w:rsidDel="00000000" w:rsidP="00000000" w:rsidRDefault="00000000" w:rsidRPr="00000000" w14:paraId="00000135">
      <w:pPr>
        <w:rPr>
          <w:highlight w:val="white"/>
        </w:rPr>
      </w:pPr>
      <w:r w:rsidDel="00000000" w:rsidR="00000000" w:rsidRPr="00000000">
        <w:rPr>
          <w:highlight w:val="white"/>
          <w:rtl w:val="0"/>
        </w:rPr>
        <w:t xml:space="preserve"> </w:t>
      </w:r>
    </w:p>
    <w:p w:rsidR="00000000" w:rsidDel="00000000" w:rsidP="00000000" w:rsidRDefault="00000000" w:rsidRPr="00000000" w14:paraId="00000136">
      <w:pPr>
        <w:rPr>
          <w:b w:val="1"/>
          <w:highlight w:val="white"/>
        </w:rPr>
      </w:pPr>
      <w:r w:rsidDel="00000000" w:rsidR="00000000" w:rsidRPr="00000000">
        <w:rPr>
          <w:rtl w:val="0"/>
        </w:rPr>
      </w:r>
    </w:p>
    <w:p w:rsidR="00000000" w:rsidDel="00000000" w:rsidP="00000000" w:rsidRDefault="00000000" w:rsidRPr="00000000" w14:paraId="00000137">
      <w:pPr>
        <w:rPr>
          <w:b w:val="1"/>
          <w:highlight w:val="white"/>
        </w:rPr>
      </w:pPr>
      <w:r w:rsidDel="00000000" w:rsidR="00000000" w:rsidRPr="00000000">
        <w:rPr>
          <w:rtl w:val="0"/>
        </w:rPr>
      </w:r>
    </w:p>
    <w:bookmarkStart w:colFirst="0" w:colLast="0" w:name="bookmark=id.2xcytpi" w:id="22"/>
    <w:bookmarkEnd w:id="22"/>
    <w:p w:rsidR="00000000" w:rsidDel="00000000" w:rsidP="00000000" w:rsidRDefault="00000000" w:rsidRPr="00000000" w14:paraId="00000138">
      <w:pPr>
        <w:rPr>
          <w:b w:val="1"/>
          <w:color w:val="0000ff"/>
          <w:sz w:val="16"/>
          <w:szCs w:val="16"/>
          <w:highlight w:val="white"/>
        </w:rPr>
      </w:pPr>
      <w:r w:rsidDel="00000000" w:rsidR="00000000" w:rsidRPr="00000000">
        <w:rPr>
          <w:b w:val="1"/>
          <w:highlight w:val="white"/>
          <w:rtl w:val="0"/>
        </w:rPr>
        <w:t xml:space="preserve">4.2 Citations </w:t>
      </w:r>
      <w:hyperlink w:anchor="bookmark=id.gjdgxs">
        <w:r w:rsidDel="00000000" w:rsidR="00000000" w:rsidRPr="00000000">
          <w:rPr>
            <w:b w:val="1"/>
            <w:color w:val="1155cc"/>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139">
      <w:pPr>
        <w:rPr>
          <w:color w:val="3c4043"/>
          <w:highlight w:val="white"/>
        </w:rPr>
      </w:pPr>
      <w:r w:rsidDel="00000000" w:rsidR="00000000" w:rsidRPr="00000000">
        <w:rPr>
          <w:color w:val="3c4043"/>
          <w:highlight w:val="white"/>
          <w:rtl w:val="0"/>
        </w:rPr>
        <w:t xml:space="preserve"> </w:t>
      </w:r>
    </w:p>
    <w:p w:rsidR="00000000" w:rsidDel="00000000" w:rsidP="00000000" w:rsidRDefault="00000000" w:rsidRPr="00000000" w14:paraId="0000013A">
      <w:pPr>
        <w:rPr>
          <w:highlight w:val="white"/>
        </w:rPr>
      </w:pPr>
      <w:r w:rsidDel="00000000" w:rsidR="00000000" w:rsidRPr="00000000">
        <w:rPr>
          <w:highlight w:val="white"/>
          <w:rtl w:val="0"/>
        </w:rPr>
        <w:t xml:space="preserve">It is essential that submissions include accurate and properly formatted endnotes.* Texts in which the citations are incomplete or improperly formatted will be returned to the contributor for correction and may be withheld from publication.</w:t>
      </w:r>
    </w:p>
    <w:p w:rsidR="00000000" w:rsidDel="00000000" w:rsidP="00000000" w:rsidRDefault="00000000" w:rsidRPr="00000000" w14:paraId="0000013B">
      <w:pPr>
        <w:rPr>
          <w:color w:val="3c4043"/>
          <w:highlight w:val="white"/>
        </w:rPr>
      </w:pPr>
      <w:r w:rsidDel="00000000" w:rsidR="00000000" w:rsidRPr="00000000">
        <w:rPr>
          <w:rtl w:val="0"/>
        </w:rPr>
      </w:r>
    </w:p>
    <w:p w:rsidR="00000000" w:rsidDel="00000000" w:rsidP="00000000" w:rsidRDefault="00000000" w:rsidRPr="00000000" w14:paraId="0000013C">
      <w:pPr>
        <w:rPr>
          <w:color w:val="3c4043"/>
          <w:highlight w:val="white"/>
        </w:rPr>
      </w:pPr>
      <w:r w:rsidDel="00000000" w:rsidR="00000000" w:rsidRPr="00000000">
        <w:rPr>
          <w:color w:val="3c4043"/>
          <w:highlight w:val="white"/>
          <w:rtl w:val="0"/>
        </w:rPr>
        <w:t xml:space="preserve">*Note: Book reviews should use in-text citations rather than endnotes.</w:t>
      </w:r>
    </w:p>
    <w:p w:rsidR="00000000" w:rsidDel="00000000" w:rsidP="00000000" w:rsidRDefault="00000000" w:rsidRPr="00000000" w14:paraId="0000013D">
      <w:pPr>
        <w:rPr>
          <w:color w:val="3c4043"/>
          <w:highlight w:val="white"/>
        </w:rPr>
      </w:pPr>
      <w:r w:rsidDel="00000000" w:rsidR="00000000" w:rsidRPr="00000000">
        <w:rPr>
          <w:color w:val="3c4043"/>
          <w:highlight w:val="white"/>
          <w:rtl w:val="0"/>
        </w:rPr>
        <w:t xml:space="preserve"> </w:t>
      </w:r>
    </w:p>
    <w:bookmarkStart w:colFirst="0" w:colLast="0" w:name="bookmark=id.1ci93xb" w:id="23"/>
    <w:bookmarkEnd w:id="23"/>
    <w:p w:rsidR="00000000" w:rsidDel="00000000" w:rsidP="00000000" w:rsidRDefault="00000000" w:rsidRPr="00000000" w14:paraId="0000013E">
      <w:pPr>
        <w:rPr>
          <w:b w:val="1"/>
          <w:color w:val="0000ff"/>
          <w:sz w:val="16"/>
          <w:szCs w:val="16"/>
          <w:highlight w:val="white"/>
        </w:rPr>
      </w:pPr>
      <w:r w:rsidDel="00000000" w:rsidR="00000000" w:rsidRPr="00000000">
        <w:rPr>
          <w:b w:val="1"/>
          <w:highlight w:val="white"/>
          <w:rtl w:val="0"/>
        </w:rPr>
        <w:t xml:space="preserve">4.2.1 Endnotes</w:t>
      </w:r>
      <w:r w:rsidDel="00000000" w:rsidR="00000000" w:rsidRPr="00000000">
        <w:rPr>
          <w:b w:val="1"/>
          <w:color w:val="3c4043"/>
          <w:highlight w:val="white"/>
          <w:rtl w:val="0"/>
        </w:rPr>
        <w:t xml:space="preserve"> </w:t>
      </w:r>
      <w:hyperlink w:anchor="bookmark=id.gjdgxs">
        <w:r w:rsidDel="00000000" w:rsidR="00000000" w:rsidRPr="00000000">
          <w:rPr>
            <w:b w:val="1"/>
            <w:color w:val="1155cc"/>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13F">
      <w:pPr>
        <w:rPr>
          <w:color w:val="3c4043"/>
          <w:highlight w:val="white"/>
        </w:rPr>
      </w:pPr>
      <w:r w:rsidDel="00000000" w:rsidR="00000000" w:rsidRPr="00000000">
        <w:rPr>
          <w:color w:val="3c4043"/>
          <w:highlight w:val="white"/>
          <w:rtl w:val="0"/>
        </w:rPr>
        <w:t xml:space="preserve"> </w:t>
      </w:r>
    </w:p>
    <w:p w:rsidR="00000000" w:rsidDel="00000000" w:rsidP="00000000" w:rsidRDefault="00000000" w:rsidRPr="00000000" w14:paraId="00000140">
      <w:pPr>
        <w:numPr>
          <w:ilvl w:val="0"/>
          <w:numId w:val="27"/>
        </w:numPr>
        <w:spacing w:after="120" w:lineRule="auto"/>
        <w:ind w:left="720" w:hanging="360"/>
        <w:rPr>
          <w:highlight w:val="white"/>
        </w:rPr>
      </w:pPr>
      <w:r w:rsidDel="00000000" w:rsidR="00000000" w:rsidRPr="00000000">
        <w:rPr>
          <w:highlight w:val="white"/>
          <w:rtl w:val="0"/>
        </w:rPr>
        <w:t xml:space="preserve">Endnotes should be placed in the same file as the relevant text and should be linked to the text using Microsoft Word’s References/Insert Endnote tool.</w:t>
      </w:r>
    </w:p>
    <w:p w:rsidR="00000000" w:rsidDel="00000000" w:rsidP="00000000" w:rsidRDefault="00000000" w:rsidRPr="00000000" w14:paraId="00000141">
      <w:pPr>
        <w:spacing w:after="120" w:lineRule="auto"/>
        <w:rPr>
          <w:highlight w:val="white"/>
        </w:rPr>
      </w:pPr>
      <w:r w:rsidDel="00000000" w:rsidR="00000000" w:rsidRPr="00000000">
        <w:rPr>
          <w:rtl w:val="0"/>
        </w:rPr>
      </w:r>
    </w:p>
    <w:p w:rsidR="00000000" w:rsidDel="00000000" w:rsidP="00000000" w:rsidRDefault="00000000" w:rsidRPr="00000000" w14:paraId="00000142">
      <w:pPr>
        <w:numPr>
          <w:ilvl w:val="0"/>
          <w:numId w:val="55"/>
        </w:numPr>
        <w:spacing w:after="120" w:lineRule="auto"/>
        <w:ind w:left="720" w:hanging="360"/>
        <w:rPr>
          <w:highlight w:val="white"/>
        </w:rPr>
      </w:pPr>
      <w:r w:rsidDel="00000000" w:rsidR="00000000" w:rsidRPr="00000000">
        <w:rPr>
          <w:highlight w:val="white"/>
          <w:rtl w:val="0"/>
        </w:rPr>
        <w:t xml:space="preserve">Within the text, a note number should generally be placed at the end of a sentence or at the end of a clause (after the punctuation). Endnote numbers should be in Arabic numerals—1, 2, 3 (not i, ii, iii; or a, b, c).</w:t>
      </w:r>
    </w:p>
    <w:p w:rsidR="00000000" w:rsidDel="00000000" w:rsidP="00000000" w:rsidRDefault="00000000" w:rsidRPr="00000000" w14:paraId="00000143">
      <w:pPr>
        <w:spacing w:after="120" w:lineRule="auto"/>
        <w:rPr>
          <w:highlight w:val="white"/>
        </w:rPr>
      </w:pPr>
      <w:r w:rsidDel="00000000" w:rsidR="00000000" w:rsidRPr="00000000">
        <w:rPr>
          <w:rtl w:val="0"/>
        </w:rPr>
      </w:r>
    </w:p>
    <w:p w:rsidR="00000000" w:rsidDel="00000000" w:rsidP="00000000" w:rsidRDefault="00000000" w:rsidRPr="00000000" w14:paraId="00000144">
      <w:pPr>
        <w:numPr>
          <w:ilvl w:val="0"/>
          <w:numId w:val="55"/>
        </w:numPr>
        <w:spacing w:after="120" w:lineRule="auto"/>
        <w:ind w:left="720" w:hanging="360"/>
        <w:rPr>
          <w:highlight w:val="white"/>
        </w:rPr>
      </w:pPr>
      <w:r w:rsidDel="00000000" w:rsidR="00000000" w:rsidRPr="00000000">
        <w:rPr>
          <w:highlight w:val="white"/>
          <w:rtl w:val="0"/>
        </w:rPr>
        <w:t xml:space="preserve">All endnotes should be placed at the end of the document, after the author biography. They should be single-spaced, 12-point Calibri font.</w:t>
      </w:r>
    </w:p>
    <w:p w:rsidR="00000000" w:rsidDel="00000000" w:rsidP="00000000" w:rsidRDefault="00000000" w:rsidRPr="00000000" w14:paraId="00000145">
      <w:pPr>
        <w:spacing w:after="120" w:lineRule="auto"/>
        <w:ind w:left="720" w:firstLine="0"/>
        <w:rPr>
          <w:highlight w:val="white"/>
        </w:rPr>
      </w:pPr>
      <w:r w:rsidDel="00000000" w:rsidR="00000000" w:rsidRPr="00000000">
        <w:rPr>
          <w:rtl w:val="0"/>
        </w:rPr>
      </w:r>
    </w:p>
    <w:p w:rsidR="00000000" w:rsidDel="00000000" w:rsidP="00000000" w:rsidRDefault="00000000" w:rsidRPr="00000000" w14:paraId="00000146">
      <w:pPr>
        <w:numPr>
          <w:ilvl w:val="0"/>
          <w:numId w:val="55"/>
        </w:numPr>
        <w:spacing w:after="120" w:lineRule="auto"/>
        <w:ind w:left="720" w:hanging="360"/>
        <w:rPr>
          <w:highlight w:val="white"/>
        </w:rPr>
      </w:pPr>
      <w:r w:rsidDel="00000000" w:rsidR="00000000" w:rsidRPr="00000000">
        <w:rPr>
          <w:highlight w:val="white"/>
          <w:rtl w:val="0"/>
        </w:rPr>
        <w:t xml:space="preserve">Endnotes should follow the</w:t>
      </w:r>
      <w:r w:rsidDel="00000000" w:rsidR="00000000" w:rsidRPr="00000000">
        <w:rPr>
          <w:i w:val="1"/>
          <w:highlight w:val="white"/>
          <w:rtl w:val="0"/>
        </w:rPr>
        <w:t xml:space="preserve"> Chicago Manual of Style</w:t>
      </w:r>
      <w:hyperlink r:id="rId32">
        <w:r w:rsidDel="00000000" w:rsidR="00000000" w:rsidRPr="00000000">
          <w:rPr>
            <w:highlight w:val="white"/>
            <w:rtl w:val="0"/>
          </w:rPr>
          <w:t xml:space="preserve"> </w:t>
        </w:r>
      </w:hyperlink>
      <w:hyperlink r:id="rId33">
        <w:r w:rsidDel="00000000" w:rsidR="00000000" w:rsidRPr="00000000">
          <w:rPr>
            <w:color w:val="1155cc"/>
            <w:highlight w:val="white"/>
            <w:u w:val="single"/>
            <w:rtl w:val="0"/>
          </w:rPr>
          <w:t xml:space="preserve">Notes and Shortened Notes</w:t>
        </w:r>
      </w:hyperlink>
      <w:r w:rsidDel="00000000" w:rsidR="00000000" w:rsidRPr="00000000">
        <w:rPr>
          <w:color w:val="3c4043"/>
          <w:highlight w:val="white"/>
          <w:rtl w:val="0"/>
        </w:rPr>
        <w:t xml:space="preserve"> </w:t>
      </w:r>
      <w:r w:rsidDel="00000000" w:rsidR="00000000" w:rsidRPr="00000000">
        <w:rPr>
          <w:highlight w:val="white"/>
          <w:rtl w:val="0"/>
        </w:rPr>
        <w:t xml:space="preserve">format. In its initial appearance, each citation should be in its complete form; thereafter please use a shortened citation, using the full title without the subtitle. Please consult </w:t>
      </w:r>
      <w:r w:rsidDel="00000000" w:rsidR="00000000" w:rsidRPr="00000000">
        <w:rPr>
          <w:i w:val="1"/>
          <w:highlight w:val="white"/>
          <w:rtl w:val="0"/>
        </w:rPr>
        <w:t xml:space="preserve">Chicago</w:t>
      </w:r>
      <w:r w:rsidDel="00000000" w:rsidR="00000000" w:rsidRPr="00000000">
        <w:rPr>
          <w:highlight w:val="white"/>
          <w:rtl w:val="0"/>
        </w:rPr>
        <w:t xml:space="preserve">’s</w:t>
      </w:r>
      <w:hyperlink r:id="rId34">
        <w:r w:rsidDel="00000000" w:rsidR="00000000" w:rsidRPr="00000000">
          <w:rPr>
            <w:color w:val="3c4043"/>
            <w:highlight w:val="white"/>
            <w:rtl w:val="0"/>
          </w:rPr>
          <w:t xml:space="preserve"> </w:t>
        </w:r>
      </w:hyperlink>
      <w:hyperlink r:id="rId35">
        <w:r w:rsidDel="00000000" w:rsidR="00000000" w:rsidRPr="00000000">
          <w:rPr>
            <w:color w:val="1155cc"/>
            <w:highlight w:val="white"/>
            <w:u w:val="single"/>
            <w:rtl w:val="0"/>
          </w:rPr>
          <w:t xml:space="preserve">citation guide</w:t>
        </w:r>
      </w:hyperlink>
      <w:r w:rsidDel="00000000" w:rsidR="00000000" w:rsidRPr="00000000">
        <w:rPr>
          <w:color w:val="3c4043"/>
          <w:highlight w:val="white"/>
          <w:rtl w:val="0"/>
        </w:rPr>
        <w:t xml:space="preserve"> </w:t>
      </w:r>
      <w:r w:rsidDel="00000000" w:rsidR="00000000" w:rsidRPr="00000000">
        <w:rPr>
          <w:highlight w:val="white"/>
          <w:rtl w:val="0"/>
        </w:rPr>
        <w:t xml:space="preserve">for more information. No bibliography is necessary.</w:t>
      </w:r>
    </w:p>
    <w:p w:rsidR="00000000" w:rsidDel="00000000" w:rsidP="00000000" w:rsidRDefault="00000000" w:rsidRPr="00000000" w14:paraId="00000147">
      <w:pPr>
        <w:spacing w:after="120" w:lineRule="auto"/>
        <w:rPr>
          <w:highlight w:val="white"/>
        </w:rPr>
      </w:pPr>
      <w:r w:rsidDel="00000000" w:rsidR="00000000" w:rsidRPr="00000000">
        <w:rPr>
          <w:color w:val="3c4043"/>
          <w:highlight w:val="white"/>
          <w:rtl w:val="0"/>
        </w:rPr>
        <w:t xml:space="preserve"> </w:t>
      </w:r>
      <w:r w:rsidDel="00000000" w:rsidR="00000000" w:rsidRPr="00000000">
        <w:rPr>
          <w:rtl w:val="0"/>
        </w:rPr>
      </w:r>
    </w:p>
    <w:p w:rsidR="00000000" w:rsidDel="00000000" w:rsidP="00000000" w:rsidRDefault="00000000" w:rsidRPr="00000000" w14:paraId="00000148">
      <w:pPr>
        <w:numPr>
          <w:ilvl w:val="0"/>
          <w:numId w:val="37"/>
        </w:numPr>
        <w:spacing w:after="120" w:lineRule="auto"/>
        <w:ind w:left="720" w:hanging="360"/>
        <w:rPr>
          <w:highlight w:val="white"/>
        </w:rPr>
      </w:pPr>
      <w:r w:rsidDel="00000000" w:rsidR="00000000" w:rsidRPr="00000000">
        <w:rPr>
          <w:highlight w:val="white"/>
          <w:rtl w:val="0"/>
        </w:rPr>
        <w:t xml:space="preserve">All citations must include, when applicable, the source’s DOI. This is in compliance with Crossref, DOAJ, and open access best practices. The DOI should be hyperlinked to the source’s original location, e.g.,</w:t>
      </w:r>
    </w:p>
    <w:p w:rsidR="00000000" w:rsidDel="00000000" w:rsidP="00000000" w:rsidRDefault="00000000" w:rsidRPr="00000000" w14:paraId="00000149">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14A">
      <w:pPr>
        <w:ind w:left="1440" w:firstLine="0"/>
        <w:rPr>
          <w:color w:val="3c4043"/>
          <w:highlight w:val="white"/>
        </w:rPr>
      </w:pPr>
      <w:r w:rsidDel="00000000" w:rsidR="00000000" w:rsidRPr="00000000">
        <w:rPr>
          <w:highlight w:val="white"/>
          <w:rtl w:val="0"/>
        </w:rPr>
        <w:t xml:space="preserve">Jim Elkins, “What is Radial Writing in Visual Studies?,” </w:t>
      </w:r>
      <w:r w:rsidDel="00000000" w:rsidR="00000000" w:rsidRPr="00000000">
        <w:rPr>
          <w:i w:val="1"/>
          <w:highlight w:val="white"/>
          <w:rtl w:val="0"/>
        </w:rPr>
        <w:t xml:space="preserve">Refract: An Open Access Visual Studies Journal</w:t>
      </w:r>
      <w:r w:rsidDel="00000000" w:rsidR="00000000" w:rsidRPr="00000000">
        <w:rPr>
          <w:highlight w:val="white"/>
          <w:rtl w:val="0"/>
        </w:rPr>
        <w:t xml:space="preserve"> 1, no. 1 (2018): 15–22,</w:t>
      </w:r>
      <w:hyperlink r:id="rId36">
        <w:r w:rsidDel="00000000" w:rsidR="00000000" w:rsidRPr="00000000">
          <w:rPr>
            <w:highlight w:val="white"/>
            <w:rtl w:val="0"/>
          </w:rPr>
          <w:t xml:space="preserve"> </w:t>
        </w:r>
      </w:hyperlink>
      <w:hyperlink r:id="rId37">
        <w:r w:rsidDel="00000000" w:rsidR="00000000" w:rsidRPr="00000000">
          <w:rPr>
            <w:color w:val="0000ff"/>
            <w:highlight w:val="white"/>
            <w:u w:val="single"/>
            <w:rtl w:val="0"/>
          </w:rPr>
          <w:t xml:space="preserve">https://doi.org/10.5070/R71141455</w:t>
        </w:r>
      </w:hyperlink>
      <w:r w:rsidDel="00000000" w:rsidR="00000000" w:rsidRPr="00000000">
        <w:rPr>
          <w:color w:val="3c4043"/>
          <w:highlight w:val="white"/>
          <w:rtl w:val="0"/>
        </w:rPr>
        <w:t xml:space="preserve">.</w:t>
      </w:r>
    </w:p>
    <w:p w:rsidR="00000000" w:rsidDel="00000000" w:rsidP="00000000" w:rsidRDefault="00000000" w:rsidRPr="00000000" w14:paraId="0000014B">
      <w:pPr>
        <w:rPr>
          <w:highlight w:val="white"/>
        </w:rPr>
      </w:pPr>
      <w:r w:rsidDel="00000000" w:rsidR="00000000" w:rsidRPr="00000000">
        <w:rPr>
          <w:highlight w:val="white"/>
          <w:rtl w:val="0"/>
        </w:rPr>
        <w:t xml:space="preserve"> </w:t>
      </w:r>
    </w:p>
    <w:p w:rsidR="00000000" w:rsidDel="00000000" w:rsidP="00000000" w:rsidRDefault="00000000" w:rsidRPr="00000000" w14:paraId="0000014C">
      <w:pPr>
        <w:numPr>
          <w:ilvl w:val="0"/>
          <w:numId w:val="14"/>
        </w:numPr>
        <w:ind w:left="720" w:hanging="360"/>
        <w:rPr>
          <w:highlight w:val="white"/>
        </w:rPr>
      </w:pPr>
      <w:r w:rsidDel="00000000" w:rsidR="00000000" w:rsidRPr="00000000">
        <w:rPr>
          <w:highlight w:val="white"/>
          <w:rtl w:val="0"/>
        </w:rPr>
        <w:t xml:space="preserve">If citations include non-DOI URLs that are hyperlinked, please be aware that we cannot guarantee these links will be stable in the future. Please keep non-DOI URL hyperlinks  to a minimum.</w:t>
      </w:r>
    </w:p>
    <w:p w:rsidR="00000000" w:rsidDel="00000000" w:rsidP="00000000" w:rsidRDefault="00000000" w:rsidRPr="00000000" w14:paraId="0000014D">
      <w:pPr>
        <w:rPr>
          <w:highlight w:val="white"/>
        </w:rPr>
      </w:pPr>
      <w:r w:rsidDel="00000000" w:rsidR="00000000" w:rsidRPr="00000000">
        <w:rPr>
          <w:highlight w:val="white"/>
          <w:rtl w:val="0"/>
        </w:rPr>
        <w:t xml:space="preserve"> </w:t>
      </w:r>
    </w:p>
    <w:p w:rsidR="00000000" w:rsidDel="00000000" w:rsidP="00000000" w:rsidRDefault="00000000" w:rsidRPr="00000000" w14:paraId="0000014E">
      <w:pPr>
        <w:numPr>
          <w:ilvl w:val="0"/>
          <w:numId w:val="59"/>
        </w:numPr>
        <w:ind w:left="720" w:hanging="360"/>
        <w:rPr>
          <w:highlight w:val="white"/>
        </w:rPr>
      </w:pPr>
      <w:r w:rsidDel="00000000" w:rsidR="00000000" w:rsidRPr="00000000">
        <w:rPr>
          <w:highlight w:val="white"/>
          <w:rtl w:val="0"/>
        </w:rPr>
        <w:t xml:space="preserve">Lengthy quotations within endnotes are to be avoided. Paraphrasing is the preferred method.</w:t>
      </w:r>
    </w:p>
    <w:p w:rsidR="00000000" w:rsidDel="00000000" w:rsidP="00000000" w:rsidRDefault="00000000" w:rsidRPr="00000000" w14:paraId="0000014F">
      <w:pPr>
        <w:rPr>
          <w:color w:val="3c4043"/>
          <w:highlight w:val="white"/>
        </w:rPr>
      </w:pPr>
      <w:r w:rsidDel="00000000" w:rsidR="00000000" w:rsidRPr="00000000">
        <w:rPr>
          <w:color w:val="3c4043"/>
          <w:highlight w:val="white"/>
          <w:rtl w:val="0"/>
        </w:rPr>
        <w:t xml:space="preserve"> </w:t>
      </w:r>
    </w:p>
    <w:p w:rsidR="00000000" w:rsidDel="00000000" w:rsidP="00000000" w:rsidRDefault="00000000" w:rsidRPr="00000000" w14:paraId="00000150">
      <w:pPr>
        <w:rPr>
          <w:color w:val="3c4043"/>
          <w:highlight w:val="white"/>
        </w:rPr>
      </w:pPr>
      <w:r w:rsidDel="00000000" w:rsidR="00000000" w:rsidRPr="00000000">
        <w:rPr>
          <w:color w:val="3c4043"/>
          <w:highlight w:val="white"/>
          <w:rtl w:val="0"/>
        </w:rPr>
        <w:t xml:space="preserve"> </w:t>
      </w:r>
    </w:p>
    <w:bookmarkStart w:colFirst="0" w:colLast="0" w:name="bookmark=id.3whwml4" w:id="24"/>
    <w:bookmarkEnd w:id="24"/>
    <w:p w:rsidR="00000000" w:rsidDel="00000000" w:rsidP="00000000" w:rsidRDefault="00000000" w:rsidRPr="00000000" w14:paraId="00000151">
      <w:pPr>
        <w:rPr>
          <w:b w:val="1"/>
          <w:color w:val="0000ff"/>
          <w:sz w:val="16"/>
          <w:szCs w:val="16"/>
          <w:highlight w:val="white"/>
        </w:rPr>
      </w:pPr>
      <w:r w:rsidDel="00000000" w:rsidR="00000000" w:rsidRPr="00000000">
        <w:rPr>
          <w:b w:val="1"/>
          <w:highlight w:val="white"/>
          <w:rtl w:val="0"/>
        </w:rPr>
        <w:t xml:space="preserve">4.2.2 Quotations</w:t>
      </w:r>
      <w:r w:rsidDel="00000000" w:rsidR="00000000" w:rsidRPr="00000000">
        <w:rPr>
          <w:b w:val="1"/>
          <w:color w:val="3c4043"/>
          <w:highlight w:val="white"/>
          <w:rtl w:val="0"/>
        </w:rPr>
        <w:t xml:space="preserve"> </w:t>
      </w:r>
      <w:hyperlink w:anchor="bookmark=id.gjdgxs">
        <w:r w:rsidDel="00000000" w:rsidR="00000000" w:rsidRPr="00000000">
          <w:rPr>
            <w:b w:val="1"/>
            <w:color w:val="1155cc"/>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152">
      <w:pPr>
        <w:rPr>
          <w:color w:val="3c4043"/>
          <w:highlight w:val="white"/>
        </w:rPr>
      </w:pPr>
      <w:r w:rsidDel="00000000" w:rsidR="00000000" w:rsidRPr="00000000">
        <w:rPr>
          <w:color w:val="3c4043"/>
          <w:highlight w:val="white"/>
          <w:rtl w:val="0"/>
        </w:rPr>
        <w:t xml:space="preserve"> </w:t>
      </w:r>
    </w:p>
    <w:p w:rsidR="00000000" w:rsidDel="00000000" w:rsidP="00000000" w:rsidRDefault="00000000" w:rsidRPr="00000000" w14:paraId="00000153">
      <w:pPr>
        <w:rPr>
          <w:highlight w:val="white"/>
        </w:rPr>
      </w:pPr>
      <w:r w:rsidDel="00000000" w:rsidR="00000000" w:rsidRPr="00000000">
        <w:rPr>
          <w:highlight w:val="white"/>
          <w:rtl w:val="0"/>
        </w:rPr>
        <w:t xml:space="preserve">Quotations and foreign-language phrases or titles must be absolutely accurate and carefully transcribed, including special characters and accent marks. Authors cannot rely on the editors to fact-check.</w:t>
      </w:r>
    </w:p>
    <w:p w:rsidR="00000000" w:rsidDel="00000000" w:rsidP="00000000" w:rsidRDefault="00000000" w:rsidRPr="00000000" w14:paraId="00000154">
      <w:pPr>
        <w:rPr>
          <w:highlight w:val="white"/>
        </w:rPr>
      </w:pPr>
      <w:r w:rsidDel="00000000" w:rsidR="00000000" w:rsidRPr="00000000">
        <w:rPr>
          <w:highlight w:val="white"/>
          <w:rtl w:val="0"/>
        </w:rPr>
        <w:t xml:space="preserve"> </w:t>
      </w:r>
    </w:p>
    <w:p w:rsidR="00000000" w:rsidDel="00000000" w:rsidP="00000000" w:rsidRDefault="00000000" w:rsidRPr="00000000" w14:paraId="00000155">
      <w:pPr>
        <w:numPr>
          <w:ilvl w:val="0"/>
          <w:numId w:val="28"/>
        </w:numPr>
        <w:ind w:left="720" w:hanging="360"/>
        <w:rPr>
          <w:highlight w:val="white"/>
        </w:rPr>
      </w:pPr>
      <w:r w:rsidDel="00000000" w:rsidR="00000000" w:rsidRPr="00000000">
        <w:rPr>
          <w:highlight w:val="white"/>
          <w:rtl w:val="0"/>
        </w:rPr>
        <w:t xml:space="preserve">Any quote longer than three double-spaced lines should be made into a block quotation. Block quotations should be left-aligned and single-spaced, with the indentation set to 0.5” on both sides by changing the margins rather than using tabs or spaces. Do not indent at the start of the quote. Add a double-spaced line above and below block quotations. Do not use quotation marks. Include an endnote citation at the end of the block quote.</w:t>
      </w:r>
    </w:p>
    <w:p w:rsidR="00000000" w:rsidDel="00000000" w:rsidP="00000000" w:rsidRDefault="00000000" w:rsidRPr="00000000" w14:paraId="00000156">
      <w:pPr>
        <w:rPr>
          <w:highlight w:val="white"/>
        </w:rPr>
      </w:pPr>
      <w:r w:rsidDel="00000000" w:rsidR="00000000" w:rsidRPr="00000000">
        <w:rPr>
          <w:highlight w:val="white"/>
          <w:rtl w:val="0"/>
        </w:rPr>
        <w:t xml:space="preserve"> </w:t>
      </w:r>
    </w:p>
    <w:p w:rsidR="00000000" w:rsidDel="00000000" w:rsidP="00000000" w:rsidRDefault="00000000" w:rsidRPr="00000000" w14:paraId="00000157">
      <w:pPr>
        <w:numPr>
          <w:ilvl w:val="0"/>
          <w:numId w:val="43"/>
        </w:numPr>
        <w:ind w:left="720" w:hanging="360"/>
        <w:rPr>
          <w:highlight w:val="white"/>
        </w:rPr>
      </w:pPr>
      <w:r w:rsidDel="00000000" w:rsidR="00000000" w:rsidRPr="00000000">
        <w:rPr>
          <w:highlight w:val="white"/>
          <w:rtl w:val="0"/>
        </w:rPr>
        <w:t xml:space="preserve">Epigraphs are generally limited to no more than two and should appear underneath the manuscript title and author information, center aligned and separated from the text above and below by a single-spaced line. They should not have quotation marks. The source of the epigraph should be directly underneath the quotation, right-aligned. The source should be named after an em dash and should include the name of the author then title of the source, e.g.,</w:t>
      </w:r>
    </w:p>
    <w:p w:rsidR="00000000" w:rsidDel="00000000" w:rsidP="00000000" w:rsidRDefault="00000000" w:rsidRPr="00000000" w14:paraId="00000158">
      <w:pPr>
        <w:ind w:left="360" w:firstLine="0"/>
        <w:rPr>
          <w:highlight w:val="white"/>
        </w:rPr>
      </w:pPr>
      <w:r w:rsidDel="00000000" w:rsidR="00000000" w:rsidRPr="00000000">
        <w:rPr>
          <w:highlight w:val="white"/>
          <w:rtl w:val="0"/>
        </w:rPr>
        <w:t xml:space="preserve"> </w:t>
      </w:r>
    </w:p>
    <w:p w:rsidR="00000000" w:rsidDel="00000000" w:rsidP="00000000" w:rsidRDefault="00000000" w:rsidRPr="00000000" w14:paraId="00000159">
      <w:pPr>
        <w:jc w:val="center"/>
        <w:rPr>
          <w:highlight w:val="white"/>
        </w:rPr>
      </w:pPr>
      <w:r w:rsidDel="00000000" w:rsidR="00000000" w:rsidRPr="00000000">
        <w:rPr>
          <w:highlight w:val="white"/>
          <w:rtl w:val="0"/>
        </w:rPr>
        <w:t xml:space="preserve">Nānā i ke kumu. </w:t>
      </w:r>
      <w:r w:rsidDel="00000000" w:rsidR="00000000" w:rsidRPr="00000000">
        <w:rPr>
          <w:i w:val="1"/>
          <w:highlight w:val="white"/>
          <w:rtl w:val="0"/>
        </w:rPr>
        <w:t xml:space="preserve">Look to the source</w:t>
      </w:r>
      <w:r w:rsidDel="00000000" w:rsidR="00000000" w:rsidRPr="00000000">
        <w:rPr>
          <w:highlight w:val="white"/>
          <w:rtl w:val="0"/>
        </w:rPr>
        <w:t xml:space="preserve">.</w:t>
      </w:r>
    </w:p>
    <w:p w:rsidR="00000000" w:rsidDel="00000000" w:rsidP="00000000" w:rsidRDefault="00000000" w:rsidRPr="00000000" w14:paraId="0000015A">
      <w:pPr>
        <w:ind w:left="720" w:firstLine="0"/>
        <w:jc w:val="right"/>
        <w:rPr>
          <w:highlight w:val="white"/>
        </w:rPr>
      </w:pPr>
      <w:r w:rsidDel="00000000" w:rsidR="00000000" w:rsidRPr="00000000">
        <w:rPr>
          <w:highlight w:val="white"/>
          <w:rtl w:val="0"/>
        </w:rPr>
        <w:t xml:space="preserve">—Hawaiian `ōlelo no`eau (proverb)</w:t>
      </w:r>
    </w:p>
    <w:p w:rsidR="00000000" w:rsidDel="00000000" w:rsidP="00000000" w:rsidRDefault="00000000" w:rsidRPr="00000000" w14:paraId="0000015B">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5C">
      <w:pPr>
        <w:jc w:val="center"/>
        <w:rPr>
          <w:highlight w:val="white"/>
        </w:rPr>
      </w:pPr>
      <w:r w:rsidDel="00000000" w:rsidR="00000000" w:rsidRPr="00000000">
        <w:rPr>
          <w:highlight w:val="white"/>
          <w:rtl w:val="0"/>
        </w:rPr>
        <w:t xml:space="preserve">Resistance is its own reward.</w:t>
      </w:r>
    </w:p>
    <w:p w:rsidR="00000000" w:rsidDel="00000000" w:rsidP="00000000" w:rsidRDefault="00000000" w:rsidRPr="00000000" w14:paraId="0000015D">
      <w:pPr>
        <w:jc w:val="right"/>
        <w:rPr>
          <w:i w:val="1"/>
          <w:highlight w:val="white"/>
          <w:u w:val="single"/>
        </w:rPr>
      </w:pPr>
      <w:r w:rsidDel="00000000" w:rsidR="00000000" w:rsidRPr="00000000">
        <w:rPr>
          <w:highlight w:val="white"/>
          <w:rtl w:val="0"/>
        </w:rPr>
        <w:t xml:space="preserve">—</w:t>
      </w:r>
      <w:hyperlink r:id="rId38">
        <w:r w:rsidDel="00000000" w:rsidR="00000000" w:rsidRPr="00000000">
          <w:rPr>
            <w:highlight w:val="white"/>
            <w:u w:val="single"/>
            <w:rtl w:val="0"/>
          </w:rPr>
          <w:t xml:space="preserve">Haunani-Kay Trask</w:t>
        </w:r>
      </w:hyperlink>
      <w:r w:rsidDel="00000000" w:rsidR="00000000" w:rsidRPr="00000000">
        <w:rPr>
          <w:highlight w:val="white"/>
          <w:rtl w:val="0"/>
        </w:rPr>
        <w:t xml:space="preserve">, </w:t>
      </w:r>
      <w:hyperlink r:id="rId39">
        <w:r w:rsidDel="00000000" w:rsidR="00000000" w:rsidRPr="00000000">
          <w:rPr>
            <w:i w:val="1"/>
            <w:highlight w:val="white"/>
            <w:u w:val="single"/>
            <w:rtl w:val="0"/>
          </w:rPr>
          <w:t xml:space="preserve">From a Native Daughter: Colonialism and Sovereignty in Hawai`i</w:t>
        </w:r>
      </w:hyperlink>
      <w:r w:rsidDel="00000000" w:rsidR="00000000" w:rsidRPr="00000000">
        <w:rPr>
          <w:rtl w:val="0"/>
        </w:rPr>
      </w:r>
    </w:p>
    <w:p w:rsidR="00000000" w:rsidDel="00000000" w:rsidP="00000000" w:rsidRDefault="00000000" w:rsidRPr="00000000" w14:paraId="0000015E">
      <w:pPr>
        <w:rPr>
          <w:highlight w:val="white"/>
        </w:rPr>
      </w:pPr>
      <w:r w:rsidDel="00000000" w:rsidR="00000000" w:rsidRPr="00000000">
        <w:rPr>
          <w:highlight w:val="white"/>
          <w:rtl w:val="0"/>
        </w:rPr>
        <w:t xml:space="preserve"> </w:t>
      </w:r>
    </w:p>
    <w:p w:rsidR="00000000" w:rsidDel="00000000" w:rsidP="00000000" w:rsidRDefault="00000000" w:rsidRPr="00000000" w14:paraId="0000015F">
      <w:pPr>
        <w:rPr>
          <w:highlight w:val="white"/>
        </w:rPr>
      </w:pPr>
      <w:r w:rsidDel="00000000" w:rsidR="00000000" w:rsidRPr="00000000">
        <w:rPr>
          <w:highlight w:val="white"/>
          <w:rtl w:val="0"/>
        </w:rPr>
        <w:t xml:space="preserve"> </w:t>
      </w:r>
    </w:p>
    <w:bookmarkStart w:colFirst="0" w:colLast="0" w:name="bookmark=id.2bn6wsx" w:id="25"/>
    <w:bookmarkEnd w:id="25"/>
    <w:p w:rsidR="00000000" w:rsidDel="00000000" w:rsidP="00000000" w:rsidRDefault="00000000" w:rsidRPr="00000000" w14:paraId="00000160">
      <w:pPr>
        <w:rPr>
          <w:b w:val="1"/>
          <w:color w:val="0000ff"/>
          <w:sz w:val="16"/>
          <w:szCs w:val="16"/>
          <w:highlight w:val="white"/>
        </w:rPr>
      </w:pPr>
      <w:r w:rsidDel="00000000" w:rsidR="00000000" w:rsidRPr="00000000">
        <w:rPr>
          <w:b w:val="1"/>
          <w:highlight w:val="white"/>
          <w:rtl w:val="0"/>
        </w:rPr>
        <w:t xml:space="preserve">4.3 Language &amp; Spelling</w:t>
      </w:r>
      <w:r w:rsidDel="00000000" w:rsidR="00000000" w:rsidRPr="00000000">
        <w:rPr>
          <w:b w:val="1"/>
          <w:color w:val="3c4043"/>
          <w:highlight w:val="white"/>
          <w:rtl w:val="0"/>
        </w:rPr>
        <w:t xml:space="preserve"> </w:t>
      </w:r>
      <w:hyperlink w:anchor="bookmark=id.gjdgxs">
        <w:r w:rsidDel="00000000" w:rsidR="00000000" w:rsidRPr="00000000">
          <w:rPr>
            <w:b w:val="1"/>
            <w:color w:val="1155cc"/>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161">
      <w:pPr>
        <w:rPr>
          <w:highlight w:val="white"/>
        </w:rPr>
      </w:pPr>
      <w:r w:rsidDel="00000000" w:rsidR="00000000" w:rsidRPr="00000000">
        <w:rPr>
          <w:color w:val="3c4043"/>
          <w:highlight w:val="white"/>
          <w:rtl w:val="0"/>
        </w:rPr>
        <w:t xml:space="preserve"> </w:t>
      </w:r>
      <w:r w:rsidDel="00000000" w:rsidR="00000000" w:rsidRPr="00000000">
        <w:rPr>
          <w:rtl w:val="0"/>
        </w:rPr>
      </w:r>
    </w:p>
    <w:p w:rsidR="00000000" w:rsidDel="00000000" w:rsidP="00000000" w:rsidRDefault="00000000" w:rsidRPr="00000000" w14:paraId="00000162">
      <w:pPr>
        <w:numPr>
          <w:ilvl w:val="0"/>
          <w:numId w:val="15"/>
        </w:numPr>
        <w:spacing w:after="20" w:lineRule="auto"/>
        <w:ind w:left="720" w:right="-260" w:hanging="360"/>
        <w:rPr>
          <w:highlight w:val="white"/>
        </w:rPr>
      </w:pPr>
      <w:r w:rsidDel="00000000" w:rsidR="00000000" w:rsidRPr="00000000">
        <w:rPr>
          <w:highlight w:val="white"/>
          <w:rtl w:val="0"/>
        </w:rPr>
        <w:t xml:space="preserve">It is the responsibility of writers who are working with Indigenous populations to ascertain and use those communities’ preferred identifying terminology and to communicate these preferences to the editors.</w:t>
      </w:r>
    </w:p>
    <w:p w:rsidR="00000000" w:rsidDel="00000000" w:rsidP="00000000" w:rsidRDefault="00000000" w:rsidRPr="00000000" w14:paraId="00000163">
      <w:pPr>
        <w:spacing w:after="20" w:lineRule="auto"/>
        <w:ind w:right="-260"/>
        <w:rPr>
          <w:highlight w:val="white"/>
        </w:rPr>
      </w:pPr>
      <w:r w:rsidDel="00000000" w:rsidR="00000000" w:rsidRPr="00000000">
        <w:rPr>
          <w:highlight w:val="white"/>
          <w:rtl w:val="0"/>
        </w:rPr>
        <w:t xml:space="preserve"> </w:t>
      </w:r>
    </w:p>
    <w:p w:rsidR="00000000" w:rsidDel="00000000" w:rsidP="00000000" w:rsidRDefault="00000000" w:rsidRPr="00000000" w14:paraId="00000164">
      <w:pPr>
        <w:numPr>
          <w:ilvl w:val="0"/>
          <w:numId w:val="26"/>
        </w:numPr>
        <w:ind w:left="720" w:hanging="360"/>
        <w:rPr>
          <w:highlight w:val="white"/>
        </w:rPr>
      </w:pPr>
      <w:r w:rsidDel="00000000" w:rsidR="00000000" w:rsidRPr="00000000">
        <w:rPr>
          <w:highlight w:val="white"/>
          <w:rtl w:val="0"/>
        </w:rPr>
        <w:t xml:space="preserve">It is up to the author to decide if words in languages other than English should be in italics. However, this must remain consistent throughout the text. Foreign-language phrases or titles must be absolutely accurate and carefully transcribed, including special characters and diacritics. Authors cannot rely on the editors to fact-check.</w:t>
      </w:r>
    </w:p>
    <w:p w:rsidR="00000000" w:rsidDel="00000000" w:rsidP="00000000" w:rsidRDefault="00000000" w:rsidRPr="00000000" w14:paraId="00000165">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166">
      <w:pPr>
        <w:numPr>
          <w:ilvl w:val="0"/>
          <w:numId w:val="42"/>
        </w:numPr>
        <w:ind w:left="720" w:hanging="360"/>
        <w:rPr>
          <w:highlight w:val="white"/>
        </w:rPr>
      </w:pPr>
      <w:r w:rsidDel="00000000" w:rsidR="00000000" w:rsidRPr="00000000">
        <w:rPr>
          <w:highlight w:val="white"/>
          <w:rtl w:val="0"/>
        </w:rPr>
        <w:t xml:space="preserve">Non-English common nouns (terms) can be styled in one of the following ways:</w:t>
      </w:r>
    </w:p>
    <w:p w:rsidR="00000000" w:rsidDel="00000000" w:rsidP="00000000" w:rsidRDefault="00000000" w:rsidRPr="00000000" w14:paraId="00000167">
      <w:pPr>
        <w:numPr>
          <w:ilvl w:val="1"/>
          <w:numId w:val="42"/>
        </w:numPr>
        <w:ind w:left="1440" w:hanging="360"/>
        <w:rPr>
          <w:highlight w:val="white"/>
        </w:rPr>
      </w:pPr>
      <w:r w:rsidDel="00000000" w:rsidR="00000000" w:rsidRPr="00000000">
        <w:rPr>
          <w:highlight w:val="white"/>
          <w:rtl w:val="0"/>
        </w:rPr>
        <w:t xml:space="preserve">land (`</w:t>
      </w:r>
      <w:r w:rsidDel="00000000" w:rsidR="00000000" w:rsidRPr="00000000">
        <w:rPr>
          <w:i w:val="1"/>
          <w:highlight w:val="white"/>
          <w:rtl w:val="0"/>
        </w:rPr>
        <w:t xml:space="preserve">āina</w:t>
      </w:r>
      <w:r w:rsidDel="00000000" w:rsidR="00000000" w:rsidRPr="00000000">
        <w:rPr>
          <w:highlight w:val="white"/>
          <w:rtl w:val="0"/>
        </w:rPr>
        <w:t xml:space="preserve">)</w:t>
      </w:r>
    </w:p>
    <w:p w:rsidR="00000000" w:rsidDel="00000000" w:rsidP="00000000" w:rsidRDefault="00000000" w:rsidRPr="00000000" w14:paraId="00000168">
      <w:pPr>
        <w:numPr>
          <w:ilvl w:val="1"/>
          <w:numId w:val="42"/>
        </w:numPr>
        <w:ind w:left="1440" w:hanging="360"/>
        <w:rPr>
          <w:highlight w:val="white"/>
        </w:rPr>
      </w:pPr>
      <w:r w:rsidDel="00000000" w:rsidR="00000000" w:rsidRPr="00000000">
        <w:rPr>
          <w:i w:val="1"/>
          <w:highlight w:val="white"/>
          <w:rtl w:val="0"/>
        </w:rPr>
        <w:t xml:space="preserve">`āina</w:t>
      </w:r>
      <w:r w:rsidDel="00000000" w:rsidR="00000000" w:rsidRPr="00000000">
        <w:rPr>
          <w:highlight w:val="white"/>
          <w:rtl w:val="0"/>
        </w:rPr>
        <w:t xml:space="preserve"> (land)</w:t>
      </w:r>
    </w:p>
    <w:p w:rsidR="00000000" w:rsidDel="00000000" w:rsidP="00000000" w:rsidRDefault="00000000" w:rsidRPr="00000000" w14:paraId="00000169">
      <w:pPr>
        <w:numPr>
          <w:ilvl w:val="1"/>
          <w:numId w:val="42"/>
        </w:numPr>
        <w:ind w:left="1440" w:hanging="360"/>
        <w:rPr>
          <w:highlight w:val="white"/>
        </w:rPr>
      </w:pPr>
      <w:r w:rsidDel="00000000" w:rsidR="00000000" w:rsidRPr="00000000">
        <w:rPr>
          <w:i w:val="1"/>
          <w:highlight w:val="white"/>
          <w:rtl w:val="0"/>
        </w:rPr>
        <w:t xml:space="preserve">`āina</w:t>
      </w:r>
      <w:r w:rsidDel="00000000" w:rsidR="00000000" w:rsidRPr="00000000">
        <w:rPr>
          <w:highlight w:val="white"/>
          <w:rtl w:val="0"/>
        </w:rPr>
        <w:t xml:space="preserve">, “land”</w:t>
      </w:r>
    </w:p>
    <w:p w:rsidR="00000000" w:rsidDel="00000000" w:rsidP="00000000" w:rsidRDefault="00000000" w:rsidRPr="00000000" w14:paraId="0000016A">
      <w:pPr>
        <w:ind w:firstLine="720"/>
        <w:rPr>
          <w:highlight w:val="white"/>
        </w:rPr>
      </w:pPr>
      <w:r w:rsidDel="00000000" w:rsidR="00000000" w:rsidRPr="00000000">
        <w:rPr>
          <w:highlight w:val="white"/>
          <w:rtl w:val="0"/>
        </w:rPr>
        <w:t xml:space="preserve">*Please use the same style consistently throughout.</w:t>
      </w:r>
    </w:p>
    <w:p w:rsidR="00000000" w:rsidDel="00000000" w:rsidP="00000000" w:rsidRDefault="00000000" w:rsidRPr="00000000" w14:paraId="0000016B">
      <w:pPr>
        <w:ind w:firstLine="720"/>
        <w:rPr>
          <w:highlight w:val="white"/>
        </w:rPr>
      </w:pPr>
      <w:r w:rsidDel="00000000" w:rsidR="00000000" w:rsidRPr="00000000">
        <w:rPr>
          <w:highlight w:val="white"/>
          <w:rtl w:val="0"/>
        </w:rPr>
        <w:t xml:space="preserve">*non-English words may be italicized or not italicized, as long as it is consistent  </w:t>
      </w:r>
    </w:p>
    <w:p w:rsidR="00000000" w:rsidDel="00000000" w:rsidP="00000000" w:rsidRDefault="00000000" w:rsidRPr="00000000" w14:paraId="0000016C">
      <w:pPr>
        <w:rPr>
          <w:highlight w:val="white"/>
        </w:rPr>
      </w:pPr>
      <w:r w:rsidDel="00000000" w:rsidR="00000000" w:rsidRPr="00000000">
        <w:rPr>
          <w:highlight w:val="white"/>
          <w:rtl w:val="0"/>
        </w:rPr>
        <w:t xml:space="preserve"> </w:t>
      </w:r>
    </w:p>
    <w:p w:rsidR="00000000" w:rsidDel="00000000" w:rsidP="00000000" w:rsidRDefault="00000000" w:rsidRPr="00000000" w14:paraId="0000016D">
      <w:pPr>
        <w:numPr>
          <w:ilvl w:val="0"/>
          <w:numId w:val="54"/>
        </w:numPr>
        <w:ind w:left="720" w:hanging="360"/>
        <w:rPr>
          <w:highlight w:val="white"/>
        </w:rPr>
      </w:pPr>
      <w:r w:rsidDel="00000000" w:rsidR="00000000" w:rsidRPr="00000000">
        <w:rPr>
          <w:highlight w:val="white"/>
          <w:rtl w:val="0"/>
        </w:rPr>
        <w:t xml:space="preserve">Spelling should be US English.</w:t>
      </w:r>
    </w:p>
    <w:p w:rsidR="00000000" w:rsidDel="00000000" w:rsidP="00000000" w:rsidRDefault="00000000" w:rsidRPr="00000000" w14:paraId="0000016E">
      <w:pPr>
        <w:rPr>
          <w:highlight w:val="white"/>
        </w:rPr>
      </w:pPr>
      <w:r w:rsidDel="00000000" w:rsidR="00000000" w:rsidRPr="00000000">
        <w:rPr>
          <w:highlight w:val="white"/>
          <w:rtl w:val="0"/>
        </w:rPr>
        <w:t xml:space="preserve"> </w:t>
      </w:r>
    </w:p>
    <w:p w:rsidR="00000000" w:rsidDel="00000000" w:rsidP="00000000" w:rsidRDefault="00000000" w:rsidRPr="00000000" w14:paraId="0000016F">
      <w:pPr>
        <w:numPr>
          <w:ilvl w:val="0"/>
          <w:numId w:val="31"/>
        </w:numPr>
        <w:ind w:left="720" w:hanging="360"/>
        <w:rPr>
          <w:highlight w:val="white"/>
        </w:rPr>
      </w:pPr>
      <w:r w:rsidDel="00000000" w:rsidR="00000000" w:rsidRPr="00000000">
        <w:rPr>
          <w:highlight w:val="white"/>
          <w:rtl w:val="0"/>
        </w:rPr>
        <w:t xml:space="preserve">Diacritics: Times New Roman font includes all the diacritics you will need and are the most compatible with our typesetting software.</w:t>
      </w:r>
    </w:p>
    <w:p w:rsidR="00000000" w:rsidDel="00000000" w:rsidP="00000000" w:rsidRDefault="00000000" w:rsidRPr="00000000" w14:paraId="00000170">
      <w:pPr>
        <w:numPr>
          <w:ilvl w:val="1"/>
          <w:numId w:val="31"/>
        </w:numPr>
        <w:ind w:left="1440" w:hanging="360"/>
        <w:rPr>
          <w:highlight w:val="white"/>
        </w:rPr>
      </w:pPr>
      <w:r w:rsidDel="00000000" w:rsidR="00000000" w:rsidRPr="00000000">
        <w:rPr>
          <w:highlight w:val="white"/>
          <w:rtl w:val="0"/>
        </w:rPr>
        <w:t xml:space="preserve">For the `okina, or glottal stop, we prefer you use the grave accent mark ( ` ) at the top left of the keyboard; this will make it easier to ensure true `okina during the final layout and design of the submission.</w:t>
      </w:r>
    </w:p>
    <w:p w:rsidR="00000000" w:rsidDel="00000000" w:rsidP="00000000" w:rsidRDefault="00000000" w:rsidRPr="00000000" w14:paraId="00000171">
      <w:pPr>
        <w:rPr>
          <w:highlight w:val="white"/>
        </w:rPr>
      </w:pPr>
      <w:r w:rsidDel="00000000" w:rsidR="00000000" w:rsidRPr="00000000">
        <w:rPr>
          <w:rtl w:val="0"/>
        </w:rPr>
      </w:r>
    </w:p>
    <w:p w:rsidR="00000000" w:rsidDel="00000000" w:rsidP="00000000" w:rsidRDefault="00000000" w:rsidRPr="00000000" w14:paraId="00000172">
      <w:pPr>
        <w:numPr>
          <w:ilvl w:val="0"/>
          <w:numId w:val="33"/>
        </w:numPr>
        <w:ind w:left="720" w:hanging="360"/>
        <w:rPr>
          <w:highlight w:val="white"/>
        </w:rPr>
      </w:pPr>
      <w:r w:rsidDel="00000000" w:rsidR="00000000" w:rsidRPr="00000000">
        <w:rPr>
          <w:highlight w:val="white"/>
          <w:rtl w:val="0"/>
        </w:rPr>
        <w:t xml:space="preserve">Aotearoa, Aotearoa New Zealand, Aotearoa/New Zealand, Aotearoa (New Zealand), etc. are all acceptable and up to the author’s discretion, but it must remain consistent within the piece.</w:t>
      </w:r>
    </w:p>
    <w:p w:rsidR="00000000" w:rsidDel="00000000" w:rsidP="00000000" w:rsidRDefault="00000000" w:rsidRPr="00000000" w14:paraId="00000173">
      <w:pPr>
        <w:rPr>
          <w:highlight w:val="white"/>
        </w:rPr>
      </w:pPr>
      <w:r w:rsidDel="00000000" w:rsidR="00000000" w:rsidRPr="00000000">
        <w:rPr>
          <w:rtl w:val="0"/>
        </w:rPr>
      </w:r>
    </w:p>
    <w:p w:rsidR="00000000" w:rsidDel="00000000" w:rsidP="00000000" w:rsidRDefault="00000000" w:rsidRPr="00000000" w14:paraId="00000174">
      <w:pPr>
        <w:numPr>
          <w:ilvl w:val="0"/>
          <w:numId w:val="33"/>
        </w:numPr>
        <w:ind w:left="720" w:hanging="360"/>
        <w:rPr>
          <w:highlight w:val="white"/>
        </w:rPr>
      </w:pPr>
      <w:r w:rsidDel="00000000" w:rsidR="00000000" w:rsidRPr="00000000">
        <w:rPr>
          <w:highlight w:val="white"/>
          <w:rtl w:val="0"/>
        </w:rPr>
        <w:t xml:space="preserve">Words such as “Indigenous” and “White” may be capitalized or not capitalized, but must be consistent throughout</w:t>
      </w:r>
    </w:p>
    <w:p w:rsidR="00000000" w:rsidDel="00000000" w:rsidP="00000000" w:rsidRDefault="00000000" w:rsidRPr="00000000" w14:paraId="00000175">
      <w:pPr>
        <w:rPr>
          <w:highlight w:val="white"/>
        </w:rPr>
      </w:pPr>
      <w:r w:rsidDel="00000000" w:rsidR="00000000" w:rsidRPr="00000000">
        <w:rPr>
          <w:rtl w:val="0"/>
        </w:rPr>
      </w:r>
    </w:p>
    <w:p w:rsidR="00000000" w:rsidDel="00000000" w:rsidP="00000000" w:rsidRDefault="00000000" w:rsidRPr="00000000" w14:paraId="00000176">
      <w:pPr>
        <w:numPr>
          <w:ilvl w:val="0"/>
          <w:numId w:val="33"/>
        </w:numPr>
        <w:ind w:left="720" w:hanging="360"/>
        <w:rPr>
          <w:highlight w:val="white"/>
        </w:rPr>
      </w:pPr>
      <w:r w:rsidDel="00000000" w:rsidR="00000000" w:rsidRPr="00000000">
        <w:rPr>
          <w:highlight w:val="white"/>
          <w:rtl w:val="0"/>
        </w:rPr>
        <w:t xml:space="preserve">Pronouns (they/them, she/her, he/him): when referring to someone else who has already made their pronoun preference clear, the author should use those pronouns. Otherwise, it is up to the author, and should be consistent throughout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78">
      <w:pPr>
        <w:numPr>
          <w:ilvl w:val="0"/>
          <w:numId w:val="33"/>
        </w:numPr>
        <w:ind w:left="720" w:hanging="360"/>
        <w:rPr>
          <w:highlight w:val="white"/>
        </w:rPr>
      </w:pPr>
      <w:r w:rsidDel="00000000" w:rsidR="00000000" w:rsidRPr="00000000">
        <w:rPr>
          <w:highlight w:val="white"/>
          <w:rtl w:val="0"/>
        </w:rPr>
        <w:t xml:space="preserve">Use two-letter postal codes for state abbreviations in citation information and captions. Use full names of states within the text.</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7A">
      <w:pPr>
        <w:numPr>
          <w:ilvl w:val="0"/>
          <w:numId w:val="33"/>
        </w:numPr>
        <w:ind w:left="720" w:hanging="360"/>
        <w:rPr>
          <w:highlight w:val="white"/>
        </w:rPr>
      </w:pPr>
      <w:r w:rsidDel="00000000" w:rsidR="00000000" w:rsidRPr="00000000">
        <w:rPr>
          <w:highlight w:val="white"/>
          <w:rtl w:val="0"/>
        </w:rPr>
        <w:t xml:space="preserve">Full names of individuals should be provided on first mention in the text; thereafter use surname only.</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7C">
      <w:pPr>
        <w:numPr>
          <w:ilvl w:val="0"/>
          <w:numId w:val="33"/>
        </w:numPr>
        <w:ind w:left="720" w:hanging="360"/>
        <w:rPr>
          <w:highlight w:val="white"/>
        </w:rPr>
      </w:pPr>
      <w:r w:rsidDel="00000000" w:rsidR="00000000" w:rsidRPr="00000000">
        <w:rPr>
          <w:b w:val="1"/>
          <w:highlight w:val="white"/>
          <w:rtl w:val="0"/>
        </w:rPr>
        <w:t xml:space="preserve">Pacific Arts preferences for certain words</w:t>
      </w:r>
      <w:r w:rsidDel="00000000" w:rsidR="00000000" w:rsidRPr="00000000">
        <w:rPr>
          <w:highlight w:val="white"/>
          <w:rtl w:val="0"/>
        </w:rPr>
        <w:t xml:space="preserve">: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7E">
      <w:pPr>
        <w:numPr>
          <w:ilvl w:val="1"/>
          <w:numId w:val="33"/>
        </w:numPr>
        <w:ind w:left="1440" w:hanging="360"/>
        <w:rPr>
          <w:highlight w:val="white"/>
        </w:rPr>
      </w:pPr>
      <w:r w:rsidDel="00000000" w:rsidR="00000000" w:rsidRPr="00000000">
        <w:rPr>
          <w:highlight w:val="white"/>
          <w:rtl w:val="0"/>
        </w:rPr>
        <w:t xml:space="preserve">Black (when referring to race) </w:t>
      </w:r>
    </w:p>
    <w:p w:rsidR="00000000" w:rsidDel="00000000" w:rsidP="00000000" w:rsidRDefault="00000000" w:rsidRPr="00000000" w14:paraId="0000017F">
      <w:pPr>
        <w:numPr>
          <w:ilvl w:val="1"/>
          <w:numId w:val="33"/>
        </w:numPr>
        <w:ind w:left="1440" w:hanging="360"/>
        <w:rPr>
          <w:highlight w:val="white"/>
        </w:rPr>
      </w:pPr>
      <w:r w:rsidDel="00000000" w:rsidR="00000000" w:rsidRPr="00000000">
        <w:rPr>
          <w:highlight w:val="white"/>
          <w:rtl w:val="0"/>
        </w:rPr>
        <w:t xml:space="preserve">co-create </w:t>
      </w:r>
    </w:p>
    <w:p w:rsidR="00000000" w:rsidDel="00000000" w:rsidP="00000000" w:rsidRDefault="00000000" w:rsidRPr="00000000" w14:paraId="00000180">
      <w:pPr>
        <w:numPr>
          <w:ilvl w:val="1"/>
          <w:numId w:val="33"/>
        </w:numPr>
        <w:ind w:left="1440" w:hanging="360"/>
        <w:rPr>
          <w:highlight w:val="white"/>
        </w:rPr>
      </w:pPr>
      <w:r w:rsidDel="00000000" w:rsidR="00000000" w:rsidRPr="00000000">
        <w:rPr>
          <w:highlight w:val="white"/>
          <w:rtl w:val="0"/>
        </w:rPr>
        <w:t xml:space="preserve">co-curate </w:t>
      </w:r>
    </w:p>
    <w:p w:rsidR="00000000" w:rsidDel="00000000" w:rsidP="00000000" w:rsidRDefault="00000000" w:rsidRPr="00000000" w14:paraId="00000181">
      <w:pPr>
        <w:numPr>
          <w:ilvl w:val="1"/>
          <w:numId w:val="33"/>
        </w:numPr>
        <w:ind w:left="1440" w:hanging="360"/>
        <w:rPr>
          <w:highlight w:val="white"/>
        </w:rPr>
      </w:pPr>
      <w:r w:rsidDel="00000000" w:rsidR="00000000" w:rsidRPr="00000000">
        <w:rPr>
          <w:highlight w:val="white"/>
          <w:rtl w:val="0"/>
        </w:rPr>
        <w:t xml:space="preserve">Indigenous/non-Indigenous </w:t>
      </w:r>
    </w:p>
    <w:p w:rsidR="00000000" w:rsidDel="00000000" w:rsidP="00000000" w:rsidRDefault="00000000" w:rsidRPr="00000000" w14:paraId="00000182">
      <w:pPr>
        <w:numPr>
          <w:ilvl w:val="1"/>
          <w:numId w:val="33"/>
        </w:numPr>
        <w:ind w:left="1440" w:hanging="360"/>
        <w:rPr>
          <w:highlight w:val="white"/>
        </w:rPr>
      </w:pPr>
      <w:r w:rsidDel="00000000" w:rsidR="00000000" w:rsidRPr="00000000">
        <w:rPr>
          <w:highlight w:val="white"/>
          <w:rtl w:val="0"/>
        </w:rPr>
        <w:t xml:space="preserve">Islander (when referring to Pacific Islanders) </w:t>
      </w:r>
    </w:p>
    <w:p w:rsidR="00000000" w:rsidDel="00000000" w:rsidP="00000000" w:rsidRDefault="00000000" w:rsidRPr="00000000" w14:paraId="00000183">
      <w:pPr>
        <w:numPr>
          <w:ilvl w:val="1"/>
          <w:numId w:val="33"/>
        </w:numPr>
        <w:ind w:left="1440" w:hanging="360"/>
        <w:rPr>
          <w:highlight w:val="white"/>
        </w:rPr>
      </w:pPr>
      <w:r w:rsidDel="00000000" w:rsidR="00000000" w:rsidRPr="00000000">
        <w:rPr>
          <w:highlight w:val="white"/>
          <w:rtl w:val="0"/>
        </w:rPr>
        <w:t xml:space="preserve">mediums (plural regarding materials used, not “media” [see exception below])</w:t>
      </w:r>
    </w:p>
    <w:p w:rsidR="00000000" w:rsidDel="00000000" w:rsidP="00000000" w:rsidRDefault="00000000" w:rsidRPr="00000000" w14:paraId="00000184">
      <w:pPr>
        <w:numPr>
          <w:ilvl w:val="1"/>
          <w:numId w:val="33"/>
        </w:numPr>
        <w:ind w:left="1440" w:hanging="360"/>
        <w:rPr>
          <w:highlight w:val="white"/>
        </w:rPr>
      </w:pPr>
      <w:r w:rsidDel="00000000" w:rsidR="00000000" w:rsidRPr="00000000">
        <w:rPr>
          <w:highlight w:val="white"/>
          <w:rtl w:val="0"/>
        </w:rPr>
        <w:t xml:space="preserve">mixed media (n.) / mixed-media works (adj.)</w:t>
      </w:r>
    </w:p>
    <w:p w:rsidR="00000000" w:rsidDel="00000000" w:rsidP="00000000" w:rsidRDefault="00000000" w:rsidRPr="00000000" w14:paraId="00000185">
      <w:pPr>
        <w:numPr>
          <w:ilvl w:val="1"/>
          <w:numId w:val="33"/>
        </w:numPr>
        <w:ind w:left="1440" w:hanging="360"/>
        <w:rPr>
          <w:highlight w:val="white"/>
        </w:rPr>
      </w:pPr>
      <w:r w:rsidDel="00000000" w:rsidR="00000000" w:rsidRPr="00000000">
        <w:rPr>
          <w:highlight w:val="white"/>
          <w:rtl w:val="0"/>
        </w:rPr>
        <w:t xml:space="preserve">multimedia</w:t>
      </w:r>
    </w:p>
    <w:p w:rsidR="00000000" w:rsidDel="00000000" w:rsidP="00000000" w:rsidRDefault="00000000" w:rsidRPr="00000000" w14:paraId="00000186">
      <w:pPr>
        <w:numPr>
          <w:ilvl w:val="1"/>
          <w:numId w:val="33"/>
        </w:numPr>
        <w:ind w:left="1440" w:hanging="360"/>
        <w:rPr>
          <w:highlight w:val="white"/>
        </w:rPr>
      </w:pPr>
      <w:r w:rsidDel="00000000" w:rsidR="00000000" w:rsidRPr="00000000">
        <w:rPr>
          <w:highlight w:val="white"/>
          <w:rtl w:val="0"/>
        </w:rPr>
        <w:t xml:space="preserve">Pacific Islander</w:t>
      </w:r>
    </w:p>
    <w:p w:rsidR="00000000" w:rsidDel="00000000" w:rsidP="00000000" w:rsidRDefault="00000000" w:rsidRPr="00000000" w14:paraId="00000187">
      <w:pPr>
        <w:numPr>
          <w:ilvl w:val="1"/>
          <w:numId w:val="33"/>
        </w:numPr>
        <w:ind w:left="1440" w:hanging="360"/>
        <w:rPr>
          <w:highlight w:val="white"/>
        </w:rPr>
      </w:pPr>
      <w:r w:rsidDel="00000000" w:rsidR="00000000" w:rsidRPr="00000000">
        <w:rPr>
          <w:highlight w:val="white"/>
          <w:rtl w:val="0"/>
        </w:rPr>
        <w:t xml:space="preserve">Pākehā </w:t>
      </w:r>
    </w:p>
    <w:p w:rsidR="00000000" w:rsidDel="00000000" w:rsidP="00000000" w:rsidRDefault="00000000" w:rsidRPr="00000000" w14:paraId="00000188">
      <w:pPr>
        <w:numPr>
          <w:ilvl w:val="1"/>
          <w:numId w:val="33"/>
        </w:numPr>
        <w:ind w:left="1440" w:hanging="360"/>
        <w:rPr>
          <w:highlight w:val="white"/>
        </w:rPr>
      </w:pPr>
      <w:r w:rsidDel="00000000" w:rsidR="00000000" w:rsidRPr="00000000">
        <w:rPr>
          <w:highlight w:val="white"/>
          <w:rtl w:val="0"/>
        </w:rPr>
        <w:t xml:space="preserve">transoceanic </w:t>
      </w:r>
    </w:p>
    <w:p w:rsidR="00000000" w:rsidDel="00000000" w:rsidP="00000000" w:rsidRDefault="00000000" w:rsidRPr="00000000" w14:paraId="00000189">
      <w:pPr>
        <w:numPr>
          <w:ilvl w:val="1"/>
          <w:numId w:val="33"/>
        </w:numPr>
        <w:ind w:left="1440" w:hanging="360"/>
        <w:rPr>
          <w:highlight w:val="white"/>
        </w:rPr>
      </w:pPr>
      <w:r w:rsidDel="00000000" w:rsidR="00000000" w:rsidRPr="00000000">
        <w:rPr>
          <w:highlight w:val="white"/>
          <w:rtl w:val="0"/>
        </w:rPr>
        <w:t xml:space="preserve">transpacific </w:t>
      </w:r>
    </w:p>
    <w:p w:rsidR="00000000" w:rsidDel="00000000" w:rsidP="00000000" w:rsidRDefault="00000000" w:rsidRPr="00000000" w14:paraId="0000018A">
      <w:pPr>
        <w:numPr>
          <w:ilvl w:val="1"/>
          <w:numId w:val="33"/>
        </w:numPr>
        <w:ind w:left="1440" w:hanging="360"/>
        <w:rPr>
          <w:highlight w:val="white"/>
        </w:rPr>
      </w:pPr>
      <w:r w:rsidDel="00000000" w:rsidR="00000000" w:rsidRPr="00000000">
        <w:rPr>
          <w:highlight w:val="white"/>
          <w:rtl w:val="0"/>
        </w:rPr>
        <w:t xml:space="preserve">Western/non-Western</w:t>
      </w:r>
    </w:p>
    <w:p w:rsidR="00000000" w:rsidDel="00000000" w:rsidP="00000000" w:rsidRDefault="00000000" w:rsidRPr="00000000" w14:paraId="0000018B">
      <w:pPr>
        <w:numPr>
          <w:ilvl w:val="1"/>
          <w:numId w:val="33"/>
        </w:numPr>
        <w:ind w:left="1440" w:hanging="360"/>
        <w:rPr>
          <w:highlight w:val="white"/>
        </w:rPr>
      </w:pPr>
      <w:r w:rsidDel="00000000" w:rsidR="00000000" w:rsidRPr="00000000">
        <w:rPr>
          <w:highlight w:val="white"/>
          <w:rtl w:val="0"/>
        </w:rPr>
        <w:t xml:space="preserve">White (when referring to race)</w:t>
      </w:r>
    </w:p>
    <w:p w:rsidR="00000000" w:rsidDel="00000000" w:rsidP="00000000" w:rsidRDefault="00000000" w:rsidRPr="00000000" w14:paraId="0000018C">
      <w:pPr>
        <w:rPr>
          <w:highlight w:val="white"/>
        </w:rPr>
      </w:pPr>
      <w:r w:rsidDel="00000000" w:rsidR="00000000" w:rsidRPr="00000000">
        <w:rPr>
          <w:rtl w:val="0"/>
        </w:rPr>
      </w:r>
    </w:p>
    <w:p w:rsidR="00000000" w:rsidDel="00000000" w:rsidP="00000000" w:rsidRDefault="00000000" w:rsidRPr="00000000" w14:paraId="0000018D">
      <w:pPr>
        <w:rPr>
          <w:highlight w:val="white"/>
        </w:rPr>
      </w:pPr>
      <w:r w:rsidDel="00000000" w:rsidR="00000000" w:rsidRPr="00000000">
        <w:rPr>
          <w:highlight w:val="white"/>
          <w:rtl w:val="0"/>
        </w:rPr>
        <w:t xml:space="preserve"> </w:t>
      </w:r>
    </w:p>
    <w:bookmarkStart w:colFirst="0" w:colLast="0" w:name="bookmark=id.qsh70q" w:id="26"/>
    <w:bookmarkEnd w:id="26"/>
    <w:p w:rsidR="00000000" w:rsidDel="00000000" w:rsidP="00000000" w:rsidRDefault="00000000" w:rsidRPr="00000000" w14:paraId="0000018E">
      <w:pPr>
        <w:rPr>
          <w:b w:val="1"/>
          <w:color w:val="0000ff"/>
          <w:sz w:val="16"/>
          <w:szCs w:val="16"/>
          <w:highlight w:val="white"/>
        </w:rPr>
      </w:pPr>
      <w:r w:rsidDel="00000000" w:rsidR="00000000" w:rsidRPr="00000000">
        <w:rPr>
          <w:b w:val="1"/>
          <w:highlight w:val="white"/>
          <w:rtl w:val="0"/>
        </w:rPr>
        <w:t xml:space="preserve">4.4 Punctuation </w:t>
      </w:r>
      <w:hyperlink w:anchor="bookmark=id.gjdgxs">
        <w:r w:rsidDel="00000000" w:rsidR="00000000" w:rsidRPr="00000000">
          <w:rPr>
            <w:b w:val="1"/>
            <w:color w:val="1155cc"/>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18F">
      <w:pPr>
        <w:rPr>
          <w:highlight w:val="white"/>
        </w:rPr>
      </w:pPr>
      <w:r w:rsidDel="00000000" w:rsidR="00000000" w:rsidRPr="00000000">
        <w:rPr>
          <w:highlight w:val="white"/>
          <w:rtl w:val="0"/>
        </w:rPr>
        <w:t xml:space="preserve"> </w:t>
      </w:r>
    </w:p>
    <w:p w:rsidR="00000000" w:rsidDel="00000000" w:rsidP="00000000" w:rsidRDefault="00000000" w:rsidRPr="00000000" w14:paraId="00000190">
      <w:pPr>
        <w:numPr>
          <w:ilvl w:val="0"/>
          <w:numId w:val="56"/>
        </w:numPr>
        <w:ind w:left="720" w:hanging="360"/>
        <w:rPr>
          <w:highlight w:val="white"/>
        </w:rPr>
      </w:pPr>
      <w:r w:rsidDel="00000000" w:rsidR="00000000" w:rsidRPr="00000000">
        <w:rPr>
          <w:highlight w:val="white"/>
          <w:rtl w:val="0"/>
        </w:rPr>
        <w:t xml:space="preserve">Only one space should follow preceding punctuation marks.</w:t>
      </w:r>
    </w:p>
    <w:p w:rsidR="00000000" w:rsidDel="00000000" w:rsidP="00000000" w:rsidRDefault="00000000" w:rsidRPr="00000000" w14:paraId="00000191">
      <w:pPr>
        <w:rPr>
          <w:highlight w:val="white"/>
        </w:rPr>
      </w:pPr>
      <w:r w:rsidDel="00000000" w:rsidR="00000000" w:rsidRPr="00000000">
        <w:rPr>
          <w:highlight w:val="white"/>
          <w:rtl w:val="0"/>
        </w:rPr>
        <w:t xml:space="preserve"> </w:t>
      </w:r>
    </w:p>
    <w:p w:rsidR="00000000" w:rsidDel="00000000" w:rsidP="00000000" w:rsidRDefault="00000000" w:rsidRPr="00000000" w14:paraId="00000192">
      <w:pPr>
        <w:numPr>
          <w:ilvl w:val="0"/>
          <w:numId w:val="35"/>
        </w:numPr>
        <w:spacing w:after="20" w:lineRule="auto"/>
        <w:ind w:left="720" w:right="-260" w:hanging="360"/>
        <w:rPr>
          <w:highlight w:val="white"/>
        </w:rPr>
      </w:pPr>
      <w:r w:rsidDel="00000000" w:rsidR="00000000" w:rsidRPr="00000000">
        <w:rPr>
          <w:highlight w:val="white"/>
          <w:rtl w:val="0"/>
        </w:rPr>
        <w:t xml:space="preserve">Use em dashes—like this—to set a clause apart in running text. Close up spaces on either side.</w:t>
      </w:r>
    </w:p>
    <w:p w:rsidR="00000000" w:rsidDel="00000000" w:rsidP="00000000" w:rsidRDefault="00000000" w:rsidRPr="00000000" w14:paraId="00000193">
      <w:pPr>
        <w:spacing w:after="20" w:lineRule="auto"/>
        <w:ind w:right="-260"/>
        <w:rPr>
          <w:highlight w:val="white"/>
        </w:rPr>
      </w:pPr>
      <w:r w:rsidDel="00000000" w:rsidR="00000000" w:rsidRPr="00000000">
        <w:rPr>
          <w:highlight w:val="white"/>
          <w:rtl w:val="0"/>
        </w:rPr>
        <w:t xml:space="preserve"> </w:t>
      </w:r>
    </w:p>
    <w:p w:rsidR="00000000" w:rsidDel="00000000" w:rsidP="00000000" w:rsidRDefault="00000000" w:rsidRPr="00000000" w14:paraId="00000194">
      <w:pPr>
        <w:numPr>
          <w:ilvl w:val="0"/>
          <w:numId w:val="36"/>
        </w:numPr>
        <w:spacing w:after="20" w:lineRule="auto"/>
        <w:ind w:left="720" w:right="-260" w:hanging="360"/>
        <w:rPr>
          <w:highlight w:val="white"/>
        </w:rPr>
      </w:pPr>
      <w:r w:rsidDel="00000000" w:rsidR="00000000" w:rsidRPr="00000000">
        <w:rPr>
          <w:highlight w:val="white"/>
          <w:rtl w:val="0"/>
        </w:rPr>
        <w:t xml:space="preserve">Use </w:t>
      </w:r>
      <w:r w:rsidDel="00000000" w:rsidR="00000000" w:rsidRPr="00000000">
        <w:rPr>
          <w:i w:val="1"/>
          <w:highlight w:val="white"/>
          <w:rtl w:val="0"/>
        </w:rPr>
        <w:t xml:space="preserve">s’s</w:t>
      </w:r>
      <w:r w:rsidDel="00000000" w:rsidR="00000000" w:rsidRPr="00000000">
        <w:rPr>
          <w:highlight w:val="white"/>
          <w:rtl w:val="0"/>
        </w:rPr>
        <w:t xml:space="preserve"> for possessive forms of all singular names ending in </w:t>
      </w:r>
      <w:r w:rsidDel="00000000" w:rsidR="00000000" w:rsidRPr="00000000">
        <w:rPr>
          <w:i w:val="1"/>
          <w:highlight w:val="white"/>
          <w:rtl w:val="0"/>
        </w:rPr>
        <w:t xml:space="preserve">s</w:t>
      </w:r>
      <w:r w:rsidDel="00000000" w:rsidR="00000000" w:rsidRPr="00000000">
        <w:rPr>
          <w:highlight w:val="white"/>
          <w:rtl w:val="0"/>
        </w:rPr>
        <w:t xml:space="preserve">, e.g., Rubens’s painting.</w:t>
      </w:r>
    </w:p>
    <w:p w:rsidR="00000000" w:rsidDel="00000000" w:rsidP="00000000" w:rsidRDefault="00000000" w:rsidRPr="00000000" w14:paraId="00000195">
      <w:pPr>
        <w:spacing w:after="20" w:lineRule="auto"/>
        <w:ind w:right="-260"/>
        <w:rPr>
          <w:highlight w:val="white"/>
        </w:rPr>
      </w:pPr>
      <w:r w:rsidDel="00000000" w:rsidR="00000000" w:rsidRPr="00000000">
        <w:rPr>
          <w:highlight w:val="white"/>
          <w:rtl w:val="0"/>
        </w:rPr>
        <w:t xml:space="preserve"> </w:t>
      </w:r>
    </w:p>
    <w:p w:rsidR="00000000" w:rsidDel="00000000" w:rsidP="00000000" w:rsidRDefault="00000000" w:rsidRPr="00000000" w14:paraId="00000196">
      <w:pPr>
        <w:numPr>
          <w:ilvl w:val="0"/>
          <w:numId w:val="39"/>
        </w:numPr>
        <w:spacing w:after="20" w:lineRule="auto"/>
        <w:ind w:left="720" w:right="-260" w:hanging="360"/>
        <w:rPr>
          <w:highlight w:val="white"/>
        </w:rPr>
      </w:pPr>
      <w:r w:rsidDel="00000000" w:rsidR="00000000" w:rsidRPr="00000000">
        <w:rPr>
          <w:highlight w:val="white"/>
          <w:rtl w:val="0"/>
        </w:rPr>
        <w:t xml:space="preserve">Use the Oxford comma when listing three or more elements in a series: e.g., red, white, and blue.</w:t>
      </w:r>
    </w:p>
    <w:p w:rsidR="00000000" w:rsidDel="00000000" w:rsidP="00000000" w:rsidRDefault="00000000" w:rsidRPr="00000000" w14:paraId="00000197">
      <w:pPr>
        <w:spacing w:after="20" w:lineRule="auto"/>
        <w:ind w:right="-260"/>
        <w:rPr>
          <w:highlight w:val="white"/>
        </w:rPr>
      </w:pPr>
      <w:r w:rsidDel="00000000" w:rsidR="00000000" w:rsidRPr="00000000">
        <w:rPr>
          <w:highlight w:val="white"/>
          <w:rtl w:val="0"/>
        </w:rPr>
        <w:t xml:space="preserve"> </w:t>
      </w:r>
    </w:p>
    <w:p w:rsidR="00000000" w:rsidDel="00000000" w:rsidP="00000000" w:rsidRDefault="00000000" w:rsidRPr="00000000" w14:paraId="00000198">
      <w:pPr>
        <w:numPr>
          <w:ilvl w:val="0"/>
          <w:numId w:val="57"/>
        </w:numPr>
        <w:spacing w:after="20" w:lineRule="auto"/>
        <w:ind w:left="720" w:right="-260" w:hanging="360"/>
        <w:rPr>
          <w:highlight w:val="white"/>
        </w:rPr>
      </w:pPr>
      <w:r w:rsidDel="00000000" w:rsidR="00000000" w:rsidRPr="00000000">
        <w:rPr>
          <w:highlight w:val="white"/>
          <w:rtl w:val="0"/>
        </w:rPr>
        <w:t xml:space="preserve">Place in-text page references (as in book reviews) in parentheses </w:t>
      </w:r>
      <w:r w:rsidDel="00000000" w:rsidR="00000000" w:rsidRPr="00000000">
        <w:rPr>
          <w:i w:val="1"/>
          <w:highlight w:val="white"/>
          <w:rtl w:val="0"/>
        </w:rPr>
        <w:t xml:space="preserve">before </w:t>
      </w:r>
      <w:r w:rsidDel="00000000" w:rsidR="00000000" w:rsidRPr="00000000">
        <w:rPr>
          <w:highlight w:val="white"/>
          <w:rtl w:val="0"/>
        </w:rPr>
        <w:t xml:space="preserve">the sentence’s terminal punctuation, e.g., The images merge “desire, power, and vengeance” (101).</w:t>
      </w:r>
    </w:p>
    <w:p w:rsidR="00000000" w:rsidDel="00000000" w:rsidP="00000000" w:rsidRDefault="00000000" w:rsidRPr="00000000" w14:paraId="00000199">
      <w:pPr>
        <w:spacing w:after="20" w:lineRule="auto"/>
        <w:ind w:right="-260"/>
        <w:rPr>
          <w:highlight w:val="white"/>
        </w:rPr>
      </w:pPr>
      <w:r w:rsidDel="00000000" w:rsidR="00000000" w:rsidRPr="00000000">
        <w:rPr>
          <w:highlight w:val="white"/>
          <w:rtl w:val="0"/>
        </w:rPr>
        <w:t xml:space="preserve"> </w:t>
      </w:r>
    </w:p>
    <w:p w:rsidR="00000000" w:rsidDel="00000000" w:rsidP="00000000" w:rsidRDefault="00000000" w:rsidRPr="00000000" w14:paraId="0000019A">
      <w:pPr>
        <w:numPr>
          <w:ilvl w:val="0"/>
          <w:numId w:val="17"/>
        </w:numPr>
        <w:ind w:left="720" w:right="-260" w:hanging="360"/>
        <w:rPr>
          <w:highlight w:val="white"/>
        </w:rPr>
      </w:pPr>
      <w:r w:rsidDel="00000000" w:rsidR="00000000" w:rsidRPr="00000000">
        <w:rPr>
          <w:highlight w:val="white"/>
          <w:rtl w:val="0"/>
        </w:rPr>
        <w:t xml:space="preserve">Punctuation following italicized words is not italicized, including commas and parentheses enclosing a word or words completely in italics, e.g., </w:t>
      </w:r>
      <w:r w:rsidDel="00000000" w:rsidR="00000000" w:rsidRPr="00000000">
        <w:rPr>
          <w:i w:val="1"/>
          <w:highlight w:val="white"/>
          <w:rtl w:val="0"/>
        </w:rPr>
        <w:t xml:space="preserve">Ponoiwi </w:t>
      </w:r>
      <w:r w:rsidDel="00000000" w:rsidR="00000000" w:rsidRPr="00000000">
        <w:rPr>
          <w:highlight w:val="white"/>
          <w:rtl w:val="0"/>
        </w:rPr>
        <w:t xml:space="preserve">(</w:t>
      </w:r>
      <w:r w:rsidDel="00000000" w:rsidR="00000000" w:rsidRPr="00000000">
        <w:rPr>
          <w:i w:val="1"/>
          <w:highlight w:val="white"/>
          <w:rtl w:val="0"/>
        </w:rPr>
        <w:t xml:space="preserve">Ke one lele o Kama`oma`o</w:t>
      </w:r>
      <w:r w:rsidDel="00000000" w:rsidR="00000000" w:rsidRPr="00000000">
        <w:rPr>
          <w:highlight w:val="white"/>
          <w:rtl w:val="0"/>
        </w:rPr>
        <w:t xml:space="preserve">)</w:t>
      </w:r>
    </w:p>
    <w:p w:rsidR="00000000" w:rsidDel="00000000" w:rsidP="00000000" w:rsidRDefault="00000000" w:rsidRPr="00000000" w14:paraId="0000019B">
      <w:pPr>
        <w:numPr>
          <w:ilvl w:val="1"/>
          <w:numId w:val="17"/>
        </w:numPr>
        <w:spacing w:after="20" w:lineRule="auto"/>
        <w:ind w:left="1440" w:right="-260" w:hanging="360"/>
        <w:rPr>
          <w:highlight w:val="white"/>
        </w:rPr>
      </w:pPr>
      <w:r w:rsidDel="00000000" w:rsidR="00000000" w:rsidRPr="00000000">
        <w:rPr>
          <w:highlight w:val="white"/>
          <w:rtl w:val="0"/>
        </w:rPr>
        <w:t xml:space="preserve">This does not apply if the punctuation is part of a title, e.g., </w:t>
      </w:r>
      <w:r w:rsidDel="00000000" w:rsidR="00000000" w:rsidRPr="00000000">
        <w:rPr>
          <w:i w:val="1"/>
          <w:highlight w:val="white"/>
          <w:rtl w:val="0"/>
        </w:rPr>
        <w:t xml:space="preserve">A Small Area of Land</w:t>
      </w:r>
      <w:r w:rsidDel="00000000" w:rsidR="00000000" w:rsidRPr="00000000">
        <w:rPr>
          <w:highlight w:val="white"/>
          <w:rtl w:val="0"/>
        </w:rPr>
        <w:t xml:space="preserve"> </w:t>
      </w:r>
      <w:r w:rsidDel="00000000" w:rsidR="00000000" w:rsidRPr="00000000">
        <w:rPr>
          <w:i w:val="1"/>
          <w:highlight w:val="white"/>
          <w:rtl w:val="0"/>
        </w:rPr>
        <w:t xml:space="preserve">(Kaka`ako Earth Room)</w:t>
      </w:r>
      <w:r w:rsidDel="00000000" w:rsidR="00000000" w:rsidRPr="00000000">
        <w:rPr>
          <w:rtl w:val="0"/>
        </w:rPr>
      </w:r>
    </w:p>
    <w:p w:rsidR="00000000" w:rsidDel="00000000" w:rsidP="00000000" w:rsidRDefault="00000000" w:rsidRPr="00000000" w14:paraId="0000019C">
      <w:pPr>
        <w:spacing w:after="20" w:lineRule="auto"/>
        <w:ind w:right="-260"/>
        <w:rPr>
          <w:highlight w:val="white"/>
        </w:rPr>
      </w:pPr>
      <w:r w:rsidDel="00000000" w:rsidR="00000000" w:rsidRPr="00000000">
        <w:rPr>
          <w:highlight w:val="white"/>
          <w:rtl w:val="0"/>
        </w:rPr>
        <w:t xml:space="preserve"> </w:t>
      </w:r>
    </w:p>
    <w:p w:rsidR="00000000" w:rsidDel="00000000" w:rsidP="00000000" w:rsidRDefault="00000000" w:rsidRPr="00000000" w14:paraId="0000019D">
      <w:pPr>
        <w:spacing w:after="20" w:lineRule="auto"/>
        <w:ind w:right="-260"/>
        <w:rPr>
          <w:highlight w:val="white"/>
        </w:rPr>
      </w:pPr>
      <w:r w:rsidDel="00000000" w:rsidR="00000000" w:rsidRPr="00000000">
        <w:rPr>
          <w:highlight w:val="white"/>
          <w:rtl w:val="0"/>
        </w:rPr>
        <w:t xml:space="preserve"> </w:t>
      </w:r>
    </w:p>
    <w:bookmarkStart w:colFirst="0" w:colLast="0" w:name="bookmark=id.3as4poj" w:id="27"/>
    <w:bookmarkEnd w:id="27"/>
    <w:p w:rsidR="00000000" w:rsidDel="00000000" w:rsidP="00000000" w:rsidRDefault="00000000" w:rsidRPr="00000000" w14:paraId="0000019E">
      <w:pPr>
        <w:spacing w:after="20" w:lineRule="auto"/>
        <w:ind w:right="-260"/>
        <w:rPr>
          <w:b w:val="1"/>
          <w:highlight w:val="white"/>
        </w:rPr>
      </w:pPr>
      <w:r w:rsidDel="00000000" w:rsidR="00000000" w:rsidRPr="00000000">
        <w:rPr>
          <w:b w:val="1"/>
          <w:highlight w:val="white"/>
          <w:rtl w:val="0"/>
        </w:rPr>
        <w:t xml:space="preserve">4.5 Numbers </w:t>
      </w:r>
      <w:hyperlink w:anchor="bookmark=id.gjdgxs">
        <w:r w:rsidDel="00000000" w:rsidR="00000000" w:rsidRPr="00000000">
          <w:rPr>
            <w:b w:val="1"/>
            <w:color w:val="1155cc"/>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19F">
      <w:pPr>
        <w:spacing w:after="20" w:lineRule="auto"/>
        <w:ind w:right="-260"/>
        <w:rPr>
          <w:highlight w:val="white"/>
        </w:rPr>
      </w:pPr>
      <w:r w:rsidDel="00000000" w:rsidR="00000000" w:rsidRPr="00000000">
        <w:rPr>
          <w:highlight w:val="white"/>
          <w:rtl w:val="0"/>
        </w:rPr>
        <w:t xml:space="preserve"> </w:t>
      </w:r>
    </w:p>
    <w:p w:rsidR="00000000" w:rsidDel="00000000" w:rsidP="00000000" w:rsidRDefault="00000000" w:rsidRPr="00000000" w14:paraId="000001A0">
      <w:pPr>
        <w:numPr>
          <w:ilvl w:val="0"/>
          <w:numId w:val="25"/>
        </w:numPr>
        <w:spacing w:after="20" w:lineRule="auto"/>
        <w:ind w:left="720" w:right="-260" w:hanging="360"/>
        <w:rPr>
          <w:highlight w:val="white"/>
        </w:rPr>
      </w:pPr>
      <w:r w:rsidDel="00000000" w:rsidR="00000000" w:rsidRPr="00000000">
        <w:rPr>
          <w:highlight w:val="white"/>
          <w:rtl w:val="0"/>
        </w:rPr>
        <w:t xml:space="preserve">In image captions and citations, use an en dash with no spaces to demarcate a span of numbers, pages, or dates. Do not use a space before or after, e.g., 1870–1900, 46–81. In running text, use words, e.g., “Between 1870 and 1900…” “From 2002 to 2006…” </w:t>
      </w:r>
    </w:p>
    <w:p w:rsidR="00000000" w:rsidDel="00000000" w:rsidP="00000000" w:rsidRDefault="00000000" w:rsidRPr="00000000" w14:paraId="000001A1">
      <w:pPr>
        <w:ind w:left="360" w:firstLine="0"/>
        <w:rPr>
          <w:highlight w:val="white"/>
        </w:rPr>
      </w:pPr>
      <w:r w:rsidDel="00000000" w:rsidR="00000000" w:rsidRPr="00000000">
        <w:rPr>
          <w:highlight w:val="white"/>
          <w:rtl w:val="0"/>
        </w:rPr>
        <w:t xml:space="preserve"> </w:t>
      </w:r>
    </w:p>
    <w:p w:rsidR="00000000" w:rsidDel="00000000" w:rsidP="00000000" w:rsidRDefault="00000000" w:rsidRPr="00000000" w14:paraId="000001A2">
      <w:pPr>
        <w:numPr>
          <w:ilvl w:val="0"/>
          <w:numId w:val="12"/>
        </w:numPr>
        <w:spacing w:after="20" w:lineRule="auto"/>
        <w:ind w:left="720" w:right="-260" w:hanging="360"/>
        <w:rPr>
          <w:highlight w:val="white"/>
        </w:rPr>
      </w:pPr>
      <w:r w:rsidDel="00000000" w:rsidR="00000000" w:rsidRPr="00000000">
        <w:rPr>
          <w:highlight w:val="white"/>
          <w:rtl w:val="0"/>
        </w:rPr>
        <w:t xml:space="preserve">With number ranges using an en dash, abbreviate the second number if it repeats the first: 102–9; 1995–97, 1870–1900 (exception: see life dates below).</w:t>
      </w:r>
    </w:p>
    <w:p w:rsidR="00000000" w:rsidDel="00000000" w:rsidP="00000000" w:rsidRDefault="00000000" w:rsidRPr="00000000" w14:paraId="000001A3">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1A4">
      <w:pPr>
        <w:numPr>
          <w:ilvl w:val="0"/>
          <w:numId w:val="13"/>
        </w:numPr>
        <w:spacing w:after="20" w:lineRule="auto"/>
        <w:ind w:left="720" w:right="-260" w:hanging="360"/>
        <w:rPr>
          <w:highlight w:val="white"/>
        </w:rPr>
      </w:pPr>
      <w:r w:rsidDel="00000000" w:rsidR="00000000" w:rsidRPr="00000000">
        <w:rPr>
          <w:highlight w:val="white"/>
          <w:rtl w:val="0"/>
        </w:rPr>
        <w:t xml:space="preserve">Spell out numbers smaller than 100.</w:t>
      </w:r>
    </w:p>
    <w:p w:rsidR="00000000" w:rsidDel="00000000" w:rsidP="00000000" w:rsidRDefault="00000000" w:rsidRPr="00000000" w14:paraId="000001A5">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1A6">
      <w:pPr>
        <w:numPr>
          <w:ilvl w:val="0"/>
          <w:numId w:val="40"/>
        </w:numPr>
        <w:spacing w:after="20" w:lineRule="auto"/>
        <w:ind w:left="720" w:right="-260" w:hanging="360"/>
        <w:rPr>
          <w:highlight w:val="white"/>
        </w:rPr>
      </w:pPr>
      <w:r w:rsidDel="00000000" w:rsidR="00000000" w:rsidRPr="00000000">
        <w:rPr>
          <w:highlight w:val="white"/>
          <w:rtl w:val="0"/>
        </w:rPr>
        <w:t xml:space="preserve">Spell out numbers that begin sentences.</w:t>
      </w:r>
    </w:p>
    <w:p w:rsidR="00000000" w:rsidDel="00000000" w:rsidP="00000000" w:rsidRDefault="00000000" w:rsidRPr="00000000" w14:paraId="000001A7">
      <w:pPr>
        <w:spacing w:after="20" w:lineRule="auto"/>
        <w:ind w:left="720" w:right="-260" w:firstLine="0"/>
        <w:rPr>
          <w:highlight w:val="white"/>
        </w:rPr>
      </w:pPr>
      <w:r w:rsidDel="00000000" w:rsidR="00000000" w:rsidRPr="00000000">
        <w:rPr>
          <w:highlight w:val="white"/>
          <w:rtl w:val="0"/>
        </w:rPr>
        <w:t xml:space="preserve"> </w:t>
      </w:r>
    </w:p>
    <w:bookmarkStart w:colFirst="0" w:colLast="0" w:name="bookmark=id.1pxezwc" w:id="28"/>
    <w:bookmarkEnd w:id="28"/>
    <w:p w:rsidR="00000000" w:rsidDel="00000000" w:rsidP="00000000" w:rsidRDefault="00000000" w:rsidRPr="00000000" w14:paraId="000001A8">
      <w:pPr>
        <w:spacing w:after="20" w:lineRule="auto"/>
        <w:ind w:right="-260"/>
        <w:rPr>
          <w:b w:val="1"/>
          <w:highlight w:val="white"/>
        </w:rPr>
      </w:pPr>
      <w:r w:rsidDel="00000000" w:rsidR="00000000" w:rsidRPr="00000000">
        <w:rPr>
          <w:rtl w:val="0"/>
        </w:rPr>
      </w:r>
    </w:p>
    <w:p w:rsidR="00000000" w:rsidDel="00000000" w:rsidP="00000000" w:rsidRDefault="00000000" w:rsidRPr="00000000" w14:paraId="000001A9">
      <w:pPr>
        <w:spacing w:after="20" w:lineRule="auto"/>
        <w:ind w:right="-260"/>
        <w:rPr>
          <w:b w:val="1"/>
          <w:highlight w:val="white"/>
        </w:rPr>
      </w:pPr>
      <w:r w:rsidDel="00000000" w:rsidR="00000000" w:rsidRPr="00000000">
        <w:rPr>
          <w:b w:val="1"/>
          <w:highlight w:val="white"/>
          <w:rtl w:val="0"/>
        </w:rPr>
        <w:t xml:space="preserve">4.6 Dates </w:t>
      </w:r>
      <w:hyperlink w:anchor="bookmark=id.gjdgxs">
        <w:r w:rsidDel="00000000" w:rsidR="00000000" w:rsidRPr="00000000">
          <w:rPr>
            <w:b w:val="1"/>
            <w:color w:val="1155cc"/>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1AA">
      <w:pPr>
        <w:spacing w:after="20" w:lineRule="auto"/>
        <w:ind w:left="360" w:right="-260" w:firstLine="0"/>
        <w:rPr>
          <w:highlight w:val="white"/>
        </w:rPr>
      </w:pPr>
      <w:r w:rsidDel="00000000" w:rsidR="00000000" w:rsidRPr="00000000">
        <w:rPr>
          <w:highlight w:val="white"/>
          <w:rtl w:val="0"/>
        </w:rPr>
        <w:t xml:space="preserve"> </w:t>
      </w:r>
    </w:p>
    <w:p w:rsidR="00000000" w:rsidDel="00000000" w:rsidP="00000000" w:rsidRDefault="00000000" w:rsidRPr="00000000" w14:paraId="000001AB">
      <w:pPr>
        <w:numPr>
          <w:ilvl w:val="0"/>
          <w:numId w:val="23"/>
        </w:numPr>
        <w:spacing w:after="20" w:lineRule="auto"/>
        <w:ind w:left="720" w:right="-260" w:hanging="360"/>
        <w:rPr>
          <w:highlight w:val="white"/>
        </w:rPr>
      </w:pPr>
      <w:r w:rsidDel="00000000" w:rsidR="00000000" w:rsidRPr="00000000">
        <w:rPr>
          <w:highlight w:val="white"/>
          <w:rtl w:val="0"/>
        </w:rPr>
        <w:t xml:space="preserve">Cite dates as month, day, year, with a comma before and after the year, if followed by further text, e.g., “On February 23, 1957, he painted . . .”</w:t>
      </w:r>
    </w:p>
    <w:p w:rsidR="00000000" w:rsidDel="00000000" w:rsidP="00000000" w:rsidRDefault="00000000" w:rsidRPr="00000000" w14:paraId="000001AC">
      <w:pPr>
        <w:spacing w:after="20" w:lineRule="auto"/>
        <w:ind w:right="-260"/>
        <w:rPr>
          <w:highlight w:val="white"/>
        </w:rPr>
      </w:pPr>
      <w:r w:rsidDel="00000000" w:rsidR="00000000" w:rsidRPr="00000000">
        <w:rPr>
          <w:highlight w:val="white"/>
          <w:rtl w:val="0"/>
        </w:rPr>
        <w:t xml:space="preserve"> </w:t>
      </w:r>
    </w:p>
    <w:p w:rsidR="00000000" w:rsidDel="00000000" w:rsidP="00000000" w:rsidRDefault="00000000" w:rsidRPr="00000000" w14:paraId="000001AD">
      <w:pPr>
        <w:numPr>
          <w:ilvl w:val="0"/>
          <w:numId w:val="45"/>
        </w:numPr>
        <w:spacing w:after="20" w:lineRule="auto"/>
        <w:ind w:left="720" w:right="-260" w:hanging="360"/>
        <w:rPr>
          <w:highlight w:val="white"/>
        </w:rPr>
      </w:pPr>
      <w:r w:rsidDel="00000000" w:rsidR="00000000" w:rsidRPr="00000000">
        <w:rPr>
          <w:highlight w:val="white"/>
          <w:rtl w:val="0"/>
        </w:rPr>
        <w:t xml:space="preserve">Include life dates, in parentheses, upon first mention of an </w:t>
      </w:r>
      <w:r w:rsidDel="00000000" w:rsidR="00000000" w:rsidRPr="00000000">
        <w:rPr>
          <w:i w:val="1"/>
          <w:highlight w:val="white"/>
          <w:rtl w:val="0"/>
        </w:rPr>
        <w:t xml:space="preserve">artist of significance</w:t>
      </w:r>
      <w:r w:rsidDel="00000000" w:rsidR="00000000" w:rsidRPr="00000000">
        <w:rPr>
          <w:highlight w:val="white"/>
          <w:rtl w:val="0"/>
        </w:rPr>
        <w:t xml:space="preserve"> </w:t>
      </w:r>
      <w:r w:rsidDel="00000000" w:rsidR="00000000" w:rsidRPr="00000000">
        <w:rPr>
          <w:i w:val="1"/>
          <w:highlight w:val="white"/>
          <w:rtl w:val="0"/>
        </w:rPr>
        <w:t xml:space="preserve">to the text</w:t>
      </w:r>
      <w:r w:rsidDel="00000000" w:rsidR="00000000" w:rsidRPr="00000000">
        <w:rPr>
          <w:highlight w:val="white"/>
          <w:rtl w:val="0"/>
        </w:rPr>
        <w:t xml:space="preserve"> (this is not necessary for every mention of every artist), e.g., Joseph Nāwahī (1842–1896), Fatu Feu`u (b. 1946). Do not elide the second figure in life dates, as with the example above.</w:t>
      </w:r>
    </w:p>
    <w:p w:rsidR="00000000" w:rsidDel="00000000" w:rsidP="00000000" w:rsidRDefault="00000000" w:rsidRPr="00000000" w14:paraId="000001AE">
      <w:pPr>
        <w:spacing w:after="20" w:lineRule="auto"/>
        <w:ind w:right="-260"/>
        <w:rPr>
          <w:highlight w:val="white"/>
        </w:rPr>
      </w:pPr>
      <w:r w:rsidDel="00000000" w:rsidR="00000000" w:rsidRPr="00000000">
        <w:rPr>
          <w:highlight w:val="white"/>
          <w:rtl w:val="0"/>
        </w:rPr>
        <w:t xml:space="preserve"> </w:t>
      </w:r>
    </w:p>
    <w:p w:rsidR="00000000" w:rsidDel="00000000" w:rsidP="00000000" w:rsidRDefault="00000000" w:rsidRPr="00000000" w14:paraId="000001AF">
      <w:pPr>
        <w:numPr>
          <w:ilvl w:val="0"/>
          <w:numId w:val="44"/>
        </w:numPr>
        <w:spacing w:after="20" w:lineRule="auto"/>
        <w:ind w:left="720" w:right="-260" w:hanging="360"/>
        <w:rPr>
          <w:highlight w:val="white"/>
        </w:rPr>
      </w:pPr>
      <w:r w:rsidDel="00000000" w:rsidR="00000000" w:rsidRPr="00000000">
        <w:rPr>
          <w:highlight w:val="white"/>
          <w:rtl w:val="0"/>
        </w:rPr>
        <w:t xml:space="preserve">Centuries should be spelled out and in lowercase, e.g., nineteenth century (not 19th century).</w:t>
      </w:r>
    </w:p>
    <w:p w:rsidR="00000000" w:rsidDel="00000000" w:rsidP="00000000" w:rsidRDefault="00000000" w:rsidRPr="00000000" w14:paraId="000001B0">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1B1">
      <w:pPr>
        <w:numPr>
          <w:ilvl w:val="0"/>
          <w:numId w:val="49"/>
        </w:numPr>
        <w:spacing w:after="20" w:lineRule="auto"/>
        <w:ind w:left="720" w:right="-260" w:hanging="360"/>
        <w:rPr>
          <w:highlight w:val="white"/>
        </w:rPr>
      </w:pPr>
      <w:r w:rsidDel="00000000" w:rsidR="00000000" w:rsidRPr="00000000">
        <w:rPr>
          <w:highlight w:val="white"/>
          <w:rtl w:val="0"/>
        </w:rPr>
        <w:t xml:space="preserve">Decades should be in numerals with no apostrophe, e.g., 1930s.</w:t>
      </w:r>
    </w:p>
    <w:p w:rsidR="00000000" w:rsidDel="00000000" w:rsidP="00000000" w:rsidRDefault="00000000" w:rsidRPr="00000000" w14:paraId="000001B2">
      <w:pPr>
        <w:spacing w:after="20" w:lineRule="auto"/>
        <w:ind w:left="720" w:right="-260" w:firstLine="0"/>
        <w:rPr>
          <w:highlight w:val="white"/>
        </w:rPr>
      </w:pPr>
      <w:r w:rsidDel="00000000" w:rsidR="00000000" w:rsidRPr="00000000">
        <w:rPr>
          <w:rtl w:val="0"/>
        </w:rPr>
      </w:r>
    </w:p>
    <w:p w:rsidR="00000000" w:rsidDel="00000000" w:rsidP="00000000" w:rsidRDefault="00000000" w:rsidRPr="00000000" w14:paraId="000001B3">
      <w:pPr>
        <w:numPr>
          <w:ilvl w:val="0"/>
          <w:numId w:val="49"/>
        </w:numPr>
        <w:spacing w:after="20" w:lineRule="auto"/>
        <w:ind w:left="720" w:right="-260" w:hanging="360"/>
        <w:rPr>
          <w:highlight w:val="white"/>
        </w:rPr>
      </w:pPr>
      <w:r w:rsidDel="00000000" w:rsidR="00000000" w:rsidRPr="00000000">
        <w:rPr>
          <w:highlight w:val="white"/>
          <w:rtl w:val="0"/>
        </w:rPr>
        <w:t xml:space="preserve">CE (common era) and BCE (before common era) should be used instead of AD (anno domini) and BC (before christ)</w:t>
      </w:r>
    </w:p>
    <w:p w:rsidR="00000000" w:rsidDel="00000000" w:rsidP="00000000" w:rsidRDefault="00000000" w:rsidRPr="00000000" w14:paraId="000001B4">
      <w:pPr>
        <w:spacing w:after="20" w:lineRule="auto"/>
        <w:ind w:right="-260"/>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1B5">
      <w:pPr>
        <w:spacing w:after="20" w:lineRule="auto"/>
        <w:ind w:right="-260"/>
        <w:rPr>
          <w:b w:val="1"/>
          <w:highlight w:val="white"/>
        </w:rPr>
      </w:pPr>
      <w:r w:rsidDel="00000000" w:rsidR="00000000" w:rsidRPr="00000000">
        <w:rPr>
          <w:b w:val="1"/>
          <w:highlight w:val="white"/>
          <w:rtl w:val="0"/>
        </w:rPr>
        <w:t xml:space="preserve"> </w:t>
      </w:r>
    </w:p>
    <w:bookmarkStart w:colFirst="0" w:colLast="0" w:name="bookmark=id.49x2ik5" w:id="29"/>
    <w:bookmarkEnd w:id="29"/>
    <w:p w:rsidR="00000000" w:rsidDel="00000000" w:rsidP="00000000" w:rsidRDefault="00000000" w:rsidRPr="00000000" w14:paraId="000001B6">
      <w:pPr>
        <w:spacing w:after="20" w:lineRule="auto"/>
        <w:ind w:right="-260"/>
        <w:rPr>
          <w:b w:val="1"/>
          <w:color w:val="0000ff"/>
          <w:sz w:val="16"/>
          <w:szCs w:val="16"/>
          <w:highlight w:val="white"/>
        </w:rPr>
      </w:pPr>
      <w:r w:rsidDel="00000000" w:rsidR="00000000" w:rsidRPr="00000000">
        <w:rPr>
          <w:b w:val="1"/>
          <w:highlight w:val="white"/>
          <w:rtl w:val="0"/>
        </w:rPr>
        <w:t xml:space="preserve">4.7 Images &amp; Tables </w:t>
      </w:r>
      <w:hyperlink w:anchor="bookmark=id.gjdgxs">
        <w:r w:rsidDel="00000000" w:rsidR="00000000" w:rsidRPr="00000000">
          <w:rPr>
            <w:b w:val="1"/>
            <w:color w:val="1155cc"/>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1B7">
      <w:pPr>
        <w:spacing w:after="20" w:lineRule="auto"/>
        <w:ind w:right="-260"/>
        <w:rPr>
          <w:color w:val="3c4043"/>
          <w:highlight w:val="white"/>
        </w:rPr>
      </w:pPr>
      <w:r w:rsidDel="00000000" w:rsidR="00000000" w:rsidRPr="00000000">
        <w:rPr>
          <w:color w:val="3c4043"/>
          <w:highlight w:val="white"/>
          <w:rtl w:val="0"/>
        </w:rPr>
        <w:t xml:space="preserve"> </w:t>
      </w:r>
    </w:p>
    <w:p w:rsidR="00000000" w:rsidDel="00000000" w:rsidP="00000000" w:rsidRDefault="00000000" w:rsidRPr="00000000" w14:paraId="000001B8">
      <w:pPr>
        <w:rPr>
          <w:highlight w:val="white"/>
        </w:rPr>
      </w:pPr>
      <w:r w:rsidDel="00000000" w:rsidR="00000000" w:rsidRPr="00000000">
        <w:rPr>
          <w:highlight w:val="white"/>
          <w:rtl w:val="0"/>
        </w:rPr>
        <w:t xml:space="preserve">Images should be included in the submission document. The body text should include references to images (in parentheticals, referred to as Fig. 1, Fig. 2, etc.) in order to guide the editing process and inform formatting decisions.</w:t>
      </w:r>
    </w:p>
    <w:p w:rsidR="00000000" w:rsidDel="00000000" w:rsidP="00000000" w:rsidRDefault="00000000" w:rsidRPr="00000000" w14:paraId="000001B9">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1BA">
      <w:pPr>
        <w:numPr>
          <w:ilvl w:val="0"/>
          <w:numId w:val="9"/>
        </w:numPr>
        <w:ind w:left="720" w:hanging="360"/>
        <w:rPr>
          <w:highlight w:val="white"/>
        </w:rPr>
      </w:pPr>
      <w:r w:rsidDel="00000000" w:rsidR="00000000" w:rsidRPr="00000000">
        <w:rPr>
          <w:highlight w:val="white"/>
          <w:rtl w:val="0"/>
        </w:rPr>
        <w:t xml:space="preserve">Images should be in jpg format.</w:t>
      </w:r>
    </w:p>
    <w:p w:rsidR="00000000" w:rsidDel="00000000" w:rsidP="00000000" w:rsidRDefault="00000000" w:rsidRPr="00000000" w14:paraId="000001BB">
      <w:pPr>
        <w:rPr>
          <w:highlight w:val="white"/>
        </w:rPr>
      </w:pPr>
      <w:r w:rsidDel="00000000" w:rsidR="00000000" w:rsidRPr="00000000">
        <w:rPr>
          <w:highlight w:val="white"/>
          <w:rtl w:val="0"/>
        </w:rPr>
        <w:t xml:space="preserve"> </w:t>
      </w:r>
    </w:p>
    <w:p w:rsidR="00000000" w:rsidDel="00000000" w:rsidP="00000000" w:rsidRDefault="00000000" w:rsidRPr="00000000" w14:paraId="000001BC">
      <w:pPr>
        <w:numPr>
          <w:ilvl w:val="0"/>
          <w:numId w:val="38"/>
        </w:numPr>
        <w:ind w:left="720" w:hanging="360"/>
        <w:rPr>
          <w:highlight w:val="white"/>
        </w:rPr>
      </w:pPr>
      <w:r w:rsidDel="00000000" w:rsidR="00000000" w:rsidRPr="00000000">
        <w:rPr>
          <w:highlight w:val="white"/>
          <w:rtl w:val="0"/>
        </w:rPr>
        <w:t xml:space="preserve">Images should be high-resolution (300 dpi, or 3000 pixels wide)</w:t>
      </w:r>
    </w:p>
    <w:p w:rsidR="00000000" w:rsidDel="00000000" w:rsidP="00000000" w:rsidRDefault="00000000" w:rsidRPr="00000000" w14:paraId="000001BD">
      <w:pPr>
        <w:rPr>
          <w:highlight w:val="white"/>
        </w:rPr>
      </w:pPr>
      <w:r w:rsidDel="00000000" w:rsidR="00000000" w:rsidRPr="00000000">
        <w:rPr>
          <w:highlight w:val="white"/>
          <w:rtl w:val="0"/>
        </w:rPr>
        <w:t xml:space="preserve"> </w:t>
      </w:r>
    </w:p>
    <w:p w:rsidR="00000000" w:rsidDel="00000000" w:rsidP="00000000" w:rsidRDefault="00000000" w:rsidRPr="00000000" w14:paraId="000001BE">
      <w:pPr>
        <w:numPr>
          <w:ilvl w:val="0"/>
          <w:numId w:val="21"/>
        </w:numPr>
        <w:ind w:left="720" w:hanging="360"/>
        <w:rPr>
          <w:highlight w:val="white"/>
        </w:rPr>
      </w:pPr>
      <w:r w:rsidDel="00000000" w:rsidR="00000000" w:rsidRPr="00000000">
        <w:rPr>
          <w:highlight w:val="white"/>
          <w:rtl w:val="0"/>
        </w:rPr>
        <w:t xml:space="preserve">Images should be left aligned.</w:t>
      </w:r>
    </w:p>
    <w:p w:rsidR="00000000" w:rsidDel="00000000" w:rsidP="00000000" w:rsidRDefault="00000000" w:rsidRPr="00000000" w14:paraId="000001BF">
      <w:pPr>
        <w:ind w:left="720" w:firstLine="0"/>
        <w:rPr>
          <w:highlight w:val="white"/>
        </w:rPr>
      </w:pPr>
      <w:r w:rsidDel="00000000" w:rsidR="00000000" w:rsidRPr="00000000">
        <w:rPr>
          <w:rtl w:val="0"/>
        </w:rPr>
      </w:r>
    </w:p>
    <w:p w:rsidR="00000000" w:rsidDel="00000000" w:rsidP="00000000" w:rsidRDefault="00000000" w:rsidRPr="00000000" w14:paraId="000001C0">
      <w:pPr>
        <w:numPr>
          <w:ilvl w:val="0"/>
          <w:numId w:val="21"/>
        </w:numPr>
        <w:ind w:left="720" w:hanging="360"/>
        <w:rPr>
          <w:highlight w:val="white"/>
        </w:rPr>
      </w:pPr>
      <w:r w:rsidDel="00000000" w:rsidR="00000000" w:rsidRPr="00000000">
        <w:rPr>
          <w:highlight w:val="white"/>
          <w:rtl w:val="0"/>
        </w:rPr>
        <w:t xml:space="preserve">All images should have a caption (see 4.7.1 below)</w:t>
      </w:r>
    </w:p>
    <w:p w:rsidR="00000000" w:rsidDel="00000000" w:rsidP="00000000" w:rsidRDefault="00000000" w:rsidRPr="00000000" w14:paraId="000001C1">
      <w:pPr>
        <w:rPr>
          <w:highlight w:val="white"/>
        </w:rPr>
      </w:pPr>
      <w:r w:rsidDel="00000000" w:rsidR="00000000" w:rsidRPr="00000000">
        <w:rPr>
          <w:highlight w:val="white"/>
          <w:rtl w:val="0"/>
        </w:rPr>
        <w:t xml:space="preserve"> </w:t>
      </w:r>
    </w:p>
    <w:p w:rsidR="00000000" w:rsidDel="00000000" w:rsidP="00000000" w:rsidRDefault="00000000" w:rsidRPr="00000000" w14:paraId="000001C2">
      <w:pPr>
        <w:spacing w:after="20" w:lineRule="auto"/>
        <w:ind w:right="-260"/>
        <w:rPr>
          <w:highlight w:val="white"/>
        </w:rPr>
      </w:pPr>
      <w:r w:rsidDel="00000000" w:rsidR="00000000" w:rsidRPr="00000000">
        <w:rPr>
          <w:highlight w:val="white"/>
          <w:rtl w:val="0"/>
        </w:rPr>
        <w:t xml:space="preserve"> </w:t>
      </w:r>
    </w:p>
    <w:bookmarkStart w:colFirst="0" w:colLast="0" w:name="bookmark=id.2p2csry" w:id="30"/>
    <w:bookmarkEnd w:id="30"/>
    <w:p w:rsidR="00000000" w:rsidDel="00000000" w:rsidP="00000000" w:rsidRDefault="00000000" w:rsidRPr="00000000" w14:paraId="000001C3">
      <w:pPr>
        <w:spacing w:after="20" w:lineRule="auto"/>
        <w:ind w:right="-260"/>
        <w:rPr>
          <w:b w:val="1"/>
          <w:color w:val="0000ff"/>
          <w:sz w:val="16"/>
          <w:szCs w:val="16"/>
          <w:highlight w:val="white"/>
        </w:rPr>
      </w:pPr>
      <w:r w:rsidDel="00000000" w:rsidR="00000000" w:rsidRPr="00000000">
        <w:rPr>
          <w:b w:val="1"/>
          <w:highlight w:val="white"/>
          <w:rtl w:val="0"/>
        </w:rPr>
        <w:t xml:space="preserve">4.7.1 Image Captions </w:t>
      </w:r>
      <w:hyperlink w:anchor="bookmark=id.gjdgxs">
        <w:r w:rsidDel="00000000" w:rsidR="00000000" w:rsidRPr="00000000">
          <w:rPr>
            <w:b w:val="1"/>
            <w:color w:val="1155cc"/>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1C4">
      <w:pPr>
        <w:spacing w:after="20" w:lineRule="auto"/>
        <w:ind w:right="-260"/>
        <w:rPr>
          <w:b w:val="1"/>
          <w:color w:val="3c4043"/>
          <w:highlight w:val="white"/>
        </w:rPr>
      </w:pPr>
      <w:r w:rsidDel="00000000" w:rsidR="00000000" w:rsidRPr="00000000">
        <w:rPr>
          <w:b w:val="1"/>
          <w:color w:val="3c4043"/>
          <w:highlight w:val="white"/>
          <w:rtl w:val="0"/>
        </w:rPr>
        <w:t xml:space="preserve"> </w:t>
      </w:r>
    </w:p>
    <w:p w:rsidR="00000000" w:rsidDel="00000000" w:rsidP="00000000" w:rsidRDefault="00000000" w:rsidRPr="00000000" w14:paraId="000001C5">
      <w:pPr>
        <w:numPr>
          <w:ilvl w:val="0"/>
          <w:numId w:val="2"/>
        </w:numPr>
        <w:ind w:left="720" w:hanging="360"/>
        <w:rPr>
          <w:highlight w:val="white"/>
        </w:rPr>
      </w:pPr>
      <w:r w:rsidDel="00000000" w:rsidR="00000000" w:rsidRPr="00000000">
        <w:rPr>
          <w:highlight w:val="white"/>
          <w:rtl w:val="0"/>
        </w:rPr>
        <w:t xml:space="preserve">A caption should be placed below each image, left aligned, in 12-point Times New Roman font.</w:t>
      </w:r>
    </w:p>
    <w:p w:rsidR="00000000" w:rsidDel="00000000" w:rsidP="00000000" w:rsidRDefault="00000000" w:rsidRPr="00000000" w14:paraId="000001C6">
      <w:pPr>
        <w:rPr>
          <w:highlight w:val="white"/>
        </w:rPr>
      </w:pPr>
      <w:r w:rsidDel="00000000" w:rsidR="00000000" w:rsidRPr="00000000">
        <w:rPr>
          <w:highlight w:val="white"/>
          <w:rtl w:val="0"/>
        </w:rPr>
        <w:t xml:space="preserve"> </w:t>
      </w:r>
    </w:p>
    <w:p w:rsidR="00000000" w:rsidDel="00000000" w:rsidP="00000000" w:rsidRDefault="00000000" w:rsidRPr="00000000" w14:paraId="000001C7">
      <w:pPr>
        <w:numPr>
          <w:ilvl w:val="0"/>
          <w:numId w:val="58"/>
        </w:numPr>
        <w:ind w:left="720" w:hanging="360"/>
        <w:rPr>
          <w:highlight w:val="white"/>
        </w:rPr>
      </w:pPr>
      <w:r w:rsidDel="00000000" w:rsidR="00000000" w:rsidRPr="00000000">
        <w:rPr>
          <w:highlight w:val="white"/>
          <w:rtl w:val="0"/>
        </w:rPr>
        <w:t xml:space="preserve">Titles of tables should be placed below each image (note this differs from CMOS guidelines).</w:t>
      </w:r>
    </w:p>
    <w:p w:rsidR="00000000" w:rsidDel="00000000" w:rsidP="00000000" w:rsidRDefault="00000000" w:rsidRPr="00000000" w14:paraId="000001C8">
      <w:pPr>
        <w:ind w:left="720" w:firstLine="0"/>
        <w:rPr>
          <w:highlight w:val="white"/>
        </w:rPr>
      </w:pPr>
      <w:r w:rsidDel="00000000" w:rsidR="00000000" w:rsidRPr="00000000">
        <w:rPr>
          <w:rtl w:val="0"/>
        </w:rPr>
      </w:r>
    </w:p>
    <w:p w:rsidR="00000000" w:rsidDel="00000000" w:rsidP="00000000" w:rsidRDefault="00000000" w:rsidRPr="00000000" w14:paraId="000001C9">
      <w:pPr>
        <w:numPr>
          <w:ilvl w:val="0"/>
          <w:numId w:val="58"/>
        </w:numPr>
        <w:ind w:left="720" w:hanging="360"/>
        <w:rPr>
          <w:highlight w:val="white"/>
        </w:rPr>
      </w:pPr>
      <w:r w:rsidDel="00000000" w:rsidR="00000000" w:rsidRPr="00000000">
        <w:rPr>
          <w:highlight w:val="white"/>
          <w:rtl w:val="0"/>
        </w:rPr>
        <w:t xml:space="preserve">Titles of individual works of art are italicized. Series titles are also italicized.</w:t>
      </w:r>
    </w:p>
    <w:p w:rsidR="00000000" w:rsidDel="00000000" w:rsidP="00000000" w:rsidRDefault="00000000" w:rsidRPr="00000000" w14:paraId="000001CA">
      <w:pPr>
        <w:ind w:left="720" w:firstLine="0"/>
        <w:rPr>
          <w:highlight w:val="white"/>
        </w:rPr>
      </w:pPr>
      <w:r w:rsidDel="00000000" w:rsidR="00000000" w:rsidRPr="00000000">
        <w:rPr>
          <w:rtl w:val="0"/>
        </w:rPr>
      </w:r>
    </w:p>
    <w:p w:rsidR="00000000" w:rsidDel="00000000" w:rsidP="00000000" w:rsidRDefault="00000000" w:rsidRPr="00000000" w14:paraId="000001CB">
      <w:pPr>
        <w:numPr>
          <w:ilvl w:val="0"/>
          <w:numId w:val="58"/>
        </w:numPr>
        <w:ind w:left="720" w:hanging="360"/>
        <w:rPr>
          <w:highlight w:val="white"/>
        </w:rPr>
      </w:pPr>
      <w:r w:rsidDel="00000000" w:rsidR="00000000" w:rsidRPr="00000000">
        <w:rPr>
          <w:highlight w:val="white"/>
          <w:rtl w:val="0"/>
        </w:rPr>
        <w:t xml:space="preserve">Captions will vary according to the type and content of the image.</w:t>
      </w:r>
    </w:p>
    <w:p w:rsidR="00000000" w:rsidDel="00000000" w:rsidP="00000000" w:rsidRDefault="00000000" w:rsidRPr="00000000" w14:paraId="000001CC">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1CD">
      <w:pPr>
        <w:numPr>
          <w:ilvl w:val="0"/>
          <w:numId w:val="32"/>
        </w:numPr>
        <w:ind w:left="720" w:hanging="360"/>
        <w:rPr>
          <w:highlight w:val="white"/>
        </w:rPr>
      </w:pPr>
      <w:r w:rsidDel="00000000" w:rsidR="00000000" w:rsidRPr="00000000">
        <w:rPr>
          <w:highlight w:val="white"/>
          <w:rtl w:val="0"/>
        </w:rPr>
        <w:t xml:space="preserve">Dimensions should be included if possible. Dimensions should be as follows: </w:t>
      </w:r>
    </w:p>
    <w:p w:rsidR="00000000" w:rsidDel="00000000" w:rsidP="00000000" w:rsidRDefault="00000000" w:rsidRPr="00000000" w14:paraId="000001CE">
      <w:pPr>
        <w:numPr>
          <w:ilvl w:val="1"/>
          <w:numId w:val="32"/>
        </w:numPr>
        <w:ind w:left="1440" w:hanging="360"/>
        <w:rPr>
          <w:highlight w:val="white"/>
        </w:rPr>
      </w:pPr>
      <w:r w:rsidDel="00000000" w:rsidR="00000000" w:rsidRPr="00000000">
        <w:rPr>
          <w:highlight w:val="white"/>
          <w:rtl w:val="0"/>
        </w:rPr>
        <w:t xml:space="preserve">height precedes width precedes depth (do not include h or w or d)</w:t>
      </w:r>
    </w:p>
    <w:p w:rsidR="00000000" w:rsidDel="00000000" w:rsidP="00000000" w:rsidRDefault="00000000" w:rsidRPr="00000000" w14:paraId="000001CF">
      <w:pPr>
        <w:numPr>
          <w:ilvl w:val="1"/>
          <w:numId w:val="32"/>
        </w:numPr>
        <w:ind w:left="1440" w:hanging="360"/>
        <w:rPr>
          <w:highlight w:val="white"/>
        </w:rPr>
      </w:pPr>
      <w:r w:rsidDel="00000000" w:rsidR="00000000" w:rsidRPr="00000000">
        <w:rPr>
          <w:rtl w:val="0"/>
        </w:rPr>
        <w:t xml:space="preserve">Use the abbreviations in. and ft. with a space between the number and abbreviation, and a period after the abbreviation (e.g., 96 in. or 120 ft.)</w:t>
      </w:r>
      <w:r w:rsidDel="00000000" w:rsidR="00000000" w:rsidRPr="00000000">
        <w:rPr>
          <w:rtl w:val="0"/>
        </w:rPr>
      </w:r>
    </w:p>
    <w:p w:rsidR="00000000" w:rsidDel="00000000" w:rsidP="00000000" w:rsidRDefault="00000000" w:rsidRPr="00000000" w14:paraId="000001D0">
      <w:pPr>
        <w:numPr>
          <w:ilvl w:val="1"/>
          <w:numId w:val="32"/>
        </w:numPr>
        <w:spacing w:line="240" w:lineRule="auto"/>
        <w:ind w:left="1440" w:hanging="360"/>
        <w:rPr>
          <w:highlight w:val="white"/>
        </w:rPr>
      </w:pPr>
      <w:r w:rsidDel="00000000" w:rsidR="00000000" w:rsidRPr="00000000">
        <w:rPr>
          <w:rtl w:val="0"/>
        </w:rPr>
        <w:t xml:space="preserve">For metric, use mm, cm, or m, as appropriate, with a space between number and abbreviation and no period after the abbreviation (e.g., 96 cm or 120 mm)</w:t>
      </w:r>
      <w:r w:rsidDel="00000000" w:rsidR="00000000" w:rsidRPr="00000000">
        <w:rPr>
          <w:rtl w:val="0"/>
        </w:rPr>
      </w:r>
    </w:p>
    <w:p w:rsidR="00000000" w:rsidDel="00000000" w:rsidP="00000000" w:rsidRDefault="00000000" w:rsidRPr="00000000" w14:paraId="000001D1">
      <w:pPr>
        <w:numPr>
          <w:ilvl w:val="1"/>
          <w:numId w:val="32"/>
        </w:numPr>
        <w:spacing w:line="240" w:lineRule="auto"/>
        <w:ind w:left="1440" w:hanging="360"/>
        <w:rPr>
          <w:highlight w:val="white"/>
        </w:rPr>
      </w:pPr>
      <w:r w:rsidDel="00000000" w:rsidR="00000000" w:rsidRPr="00000000">
        <w:rPr>
          <w:rtl w:val="0"/>
        </w:rPr>
        <w:t xml:space="preserve">If all dimensions are using the same unit of measure, include it on the last measurement only, e.g., 96 x 120 x 2 cm -- or -- 120 x 15 x 10 ft. If different units are being used, include all as appropriate: e.g.,  2 m x 15 cm x 10 cm</w:t>
      </w:r>
      <w:r w:rsidDel="00000000" w:rsidR="00000000" w:rsidRPr="00000000">
        <w:rPr>
          <w:rtl w:val="0"/>
        </w:rPr>
      </w:r>
    </w:p>
    <w:p w:rsidR="00000000" w:rsidDel="00000000" w:rsidP="00000000" w:rsidRDefault="00000000" w:rsidRPr="00000000" w14:paraId="000001D2">
      <w:pPr>
        <w:numPr>
          <w:ilvl w:val="1"/>
          <w:numId w:val="32"/>
        </w:numPr>
        <w:spacing w:line="240" w:lineRule="auto"/>
        <w:ind w:left="1440" w:hanging="360"/>
        <w:rPr>
          <w:highlight w:val="white"/>
        </w:rPr>
      </w:pPr>
      <w:r w:rsidDel="00000000" w:rsidR="00000000" w:rsidRPr="00000000">
        <w:rPr>
          <w:rtl w:val="0"/>
        </w:rPr>
        <w:t xml:space="preserve">Installation dimensions: unless it is very clear what the dimensions provided are describing, or are necessary to indicate scale for the reader, omit installation dimensions</w:t>
      </w:r>
      <w:r w:rsidDel="00000000" w:rsidR="00000000" w:rsidRPr="00000000">
        <w:rPr>
          <w:rtl w:val="0"/>
        </w:rPr>
      </w:r>
    </w:p>
    <w:p w:rsidR="00000000" w:rsidDel="00000000" w:rsidP="00000000" w:rsidRDefault="00000000" w:rsidRPr="00000000" w14:paraId="000001D3">
      <w:pPr>
        <w:numPr>
          <w:ilvl w:val="1"/>
          <w:numId w:val="32"/>
        </w:numPr>
        <w:ind w:left="1440" w:hanging="360"/>
        <w:rPr>
          <w:highlight w:val="white"/>
        </w:rPr>
      </w:pPr>
      <w:r w:rsidDel="00000000" w:rsidR="00000000" w:rsidRPr="00000000">
        <w:rPr>
          <w:highlight w:val="white"/>
          <w:rtl w:val="0"/>
        </w:rPr>
        <w:t xml:space="preserve">Fractions or decimals may be used with units of measurement, but be consistent throughout. </w:t>
      </w:r>
    </w:p>
    <w:p w:rsidR="00000000" w:rsidDel="00000000" w:rsidP="00000000" w:rsidRDefault="00000000" w:rsidRPr="00000000" w14:paraId="000001D4">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1D5">
      <w:pPr>
        <w:numPr>
          <w:ilvl w:val="0"/>
          <w:numId w:val="24"/>
        </w:numPr>
        <w:ind w:left="720" w:hanging="360"/>
        <w:rPr>
          <w:highlight w:val="white"/>
        </w:rPr>
      </w:pPr>
      <w:r w:rsidDel="00000000" w:rsidR="00000000" w:rsidRPr="00000000">
        <w:rPr>
          <w:highlight w:val="white"/>
          <w:rtl w:val="0"/>
        </w:rPr>
        <w:t xml:space="preserve">If preparing an exhibition review, please see 2.4.3</w:t>
      </w:r>
      <w:r w:rsidDel="00000000" w:rsidR="00000000" w:rsidRPr="00000000">
        <w:rPr>
          <w:i w:val="1"/>
          <w:highlight w:val="white"/>
          <w:rtl w:val="0"/>
        </w:rPr>
        <w:t xml:space="preserve"> Exhibition Reviews</w:t>
      </w:r>
      <w:r w:rsidDel="00000000" w:rsidR="00000000" w:rsidRPr="00000000">
        <w:rPr>
          <w:highlight w:val="white"/>
          <w:rtl w:val="0"/>
        </w:rPr>
        <w:t xml:space="preserve">, above, for formatting captions.</w:t>
      </w:r>
    </w:p>
    <w:p w:rsidR="00000000" w:rsidDel="00000000" w:rsidP="00000000" w:rsidRDefault="00000000" w:rsidRPr="00000000" w14:paraId="000001D6">
      <w:pPr>
        <w:rPr>
          <w:highlight w:val="white"/>
        </w:rPr>
      </w:pPr>
      <w:r w:rsidDel="00000000" w:rsidR="00000000" w:rsidRPr="00000000">
        <w:rPr>
          <w:highlight w:val="white"/>
          <w:rtl w:val="0"/>
        </w:rPr>
        <w:t xml:space="preserve"> </w:t>
      </w:r>
    </w:p>
    <w:p w:rsidR="00000000" w:rsidDel="00000000" w:rsidP="00000000" w:rsidRDefault="00000000" w:rsidRPr="00000000" w14:paraId="000001D7">
      <w:pPr>
        <w:numPr>
          <w:ilvl w:val="0"/>
          <w:numId w:val="7"/>
        </w:numPr>
        <w:ind w:left="720" w:hanging="360"/>
        <w:rPr>
          <w:highlight w:val="white"/>
        </w:rPr>
      </w:pPr>
      <w:r w:rsidDel="00000000" w:rsidR="00000000" w:rsidRPr="00000000">
        <w:rPr>
          <w:i w:val="1"/>
          <w:highlight w:val="white"/>
          <w:rtl w:val="0"/>
        </w:rPr>
        <w:t xml:space="preserve">Please note:</w:t>
      </w:r>
      <w:r w:rsidDel="00000000" w:rsidR="00000000" w:rsidRPr="00000000">
        <w:rPr>
          <w:highlight w:val="white"/>
          <w:rtl w:val="0"/>
        </w:rPr>
        <w:t xml:space="preserve"> There is never a period at the end of a caption.</w:t>
      </w:r>
    </w:p>
    <w:p w:rsidR="00000000" w:rsidDel="00000000" w:rsidP="00000000" w:rsidRDefault="00000000" w:rsidRPr="00000000" w14:paraId="000001D8">
      <w:pPr>
        <w:ind w:left="1440" w:firstLine="0"/>
        <w:rPr>
          <w:b w:val="1"/>
          <w:highlight w:val="white"/>
        </w:rPr>
      </w:pPr>
      <w:r w:rsidDel="00000000" w:rsidR="00000000" w:rsidRPr="00000000">
        <w:rPr>
          <w:rtl w:val="0"/>
        </w:rPr>
      </w:r>
    </w:p>
    <w:p w:rsidR="00000000" w:rsidDel="00000000" w:rsidP="00000000" w:rsidRDefault="00000000" w:rsidRPr="00000000" w14:paraId="000001D9">
      <w:pPr>
        <w:numPr>
          <w:ilvl w:val="1"/>
          <w:numId w:val="7"/>
        </w:numPr>
        <w:ind w:left="1440" w:hanging="360"/>
        <w:rPr>
          <w:highlight w:val="white"/>
        </w:rPr>
      </w:pPr>
      <w:r w:rsidDel="00000000" w:rsidR="00000000" w:rsidRPr="00000000">
        <w:rPr>
          <w:b w:val="1"/>
          <w:highlight w:val="white"/>
          <w:rtl w:val="0"/>
        </w:rPr>
        <w:t xml:space="preserve">For fine art</w:t>
      </w:r>
      <w:r w:rsidDel="00000000" w:rsidR="00000000" w:rsidRPr="00000000">
        <w:rPr>
          <w:highlight w:val="white"/>
          <w:rtl w:val="0"/>
        </w:rPr>
        <w:t xml:space="preserve">, the caption should include (if available):</w:t>
      </w:r>
    </w:p>
    <w:p w:rsidR="00000000" w:rsidDel="00000000" w:rsidP="00000000" w:rsidRDefault="00000000" w:rsidRPr="00000000" w14:paraId="000001DA">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1DB">
      <w:pPr>
        <w:ind w:left="1440" w:firstLine="0"/>
        <w:rPr>
          <w:highlight w:val="white"/>
        </w:rPr>
      </w:pPr>
      <w:r w:rsidDel="00000000" w:rsidR="00000000" w:rsidRPr="00000000">
        <w:rPr>
          <w:highlight w:val="white"/>
          <w:rtl w:val="0"/>
        </w:rPr>
        <w:t xml:space="preserve">Figure 1. Artist, </w:t>
      </w:r>
      <w:r w:rsidDel="00000000" w:rsidR="00000000" w:rsidRPr="00000000">
        <w:rPr>
          <w:i w:val="1"/>
          <w:highlight w:val="white"/>
          <w:rtl w:val="0"/>
        </w:rPr>
        <w:t xml:space="preserve">Title of Work</w:t>
      </w:r>
      <w:r w:rsidDel="00000000" w:rsidR="00000000" w:rsidRPr="00000000">
        <w:rPr>
          <w:highlight w:val="white"/>
          <w:rtl w:val="0"/>
        </w:rPr>
        <w:t xml:space="preserve">, date. Medium, dimensions, collection or location. Photography credit. Any required credit information</w:t>
      </w:r>
    </w:p>
    <w:p w:rsidR="00000000" w:rsidDel="00000000" w:rsidP="00000000" w:rsidRDefault="00000000" w:rsidRPr="00000000" w14:paraId="000001DC">
      <w:pPr>
        <w:ind w:left="1440" w:firstLine="0"/>
        <w:rPr>
          <w:highlight w:val="white"/>
        </w:rPr>
      </w:pPr>
      <w:r w:rsidDel="00000000" w:rsidR="00000000" w:rsidRPr="00000000">
        <w:rPr>
          <w:rtl w:val="0"/>
        </w:rPr>
      </w:r>
    </w:p>
    <w:p w:rsidR="00000000" w:rsidDel="00000000" w:rsidP="00000000" w:rsidRDefault="00000000" w:rsidRPr="00000000" w14:paraId="000001DD">
      <w:pPr>
        <w:ind w:left="1440" w:firstLine="0"/>
        <w:rPr>
          <w:highlight w:val="white"/>
        </w:rPr>
      </w:pPr>
      <w:r w:rsidDel="00000000" w:rsidR="00000000" w:rsidRPr="00000000">
        <w:rPr>
          <w:highlight w:val="white"/>
          <w:rtl w:val="0"/>
        </w:rPr>
        <w:t xml:space="preserve">Figure 1. Artist, </w:t>
      </w:r>
      <w:r w:rsidDel="00000000" w:rsidR="00000000" w:rsidRPr="00000000">
        <w:rPr>
          <w:i w:val="1"/>
          <w:highlight w:val="white"/>
          <w:rtl w:val="0"/>
        </w:rPr>
        <w:t xml:space="preserve">Title of Work,</w:t>
      </w:r>
      <w:r w:rsidDel="00000000" w:rsidR="00000000" w:rsidRPr="00000000">
        <w:rPr>
          <w:highlight w:val="white"/>
          <w:rtl w:val="0"/>
        </w:rPr>
        <w:t xml:space="preserve"> date (if needed), from the series </w:t>
      </w:r>
      <w:r w:rsidDel="00000000" w:rsidR="00000000" w:rsidRPr="00000000">
        <w:rPr>
          <w:i w:val="1"/>
          <w:highlight w:val="white"/>
          <w:rtl w:val="0"/>
        </w:rPr>
        <w:t xml:space="preserve">Title of Series</w:t>
      </w:r>
      <w:r w:rsidDel="00000000" w:rsidR="00000000" w:rsidRPr="00000000">
        <w:rPr>
          <w:highlight w:val="white"/>
          <w:rtl w:val="0"/>
        </w:rPr>
        <w:t xml:space="preserve">, overall date(s) of series. Medium, dimensions, collection or location. Photography credit. Any required credit information</w:t>
      </w:r>
    </w:p>
    <w:p w:rsidR="00000000" w:rsidDel="00000000" w:rsidP="00000000" w:rsidRDefault="00000000" w:rsidRPr="00000000" w14:paraId="000001DE">
      <w:pPr>
        <w:ind w:left="1440" w:firstLine="0"/>
        <w:rPr>
          <w:highlight w:val="white"/>
        </w:rPr>
      </w:pPr>
      <w:r w:rsidDel="00000000" w:rsidR="00000000" w:rsidRPr="00000000">
        <w:rPr>
          <w:rtl w:val="0"/>
        </w:rPr>
      </w:r>
    </w:p>
    <w:p w:rsidR="00000000" w:rsidDel="00000000" w:rsidP="00000000" w:rsidRDefault="00000000" w:rsidRPr="00000000" w14:paraId="000001DF">
      <w:pPr>
        <w:ind w:left="1440" w:firstLine="0"/>
        <w:rPr>
          <w:highlight w:val="white"/>
        </w:rPr>
      </w:pPr>
      <w:r w:rsidDel="00000000" w:rsidR="00000000" w:rsidRPr="00000000">
        <w:rPr>
          <w:highlight w:val="white"/>
          <w:rtl w:val="0"/>
        </w:rPr>
        <w:t xml:space="preserve">EXAMPLES: </w:t>
      </w:r>
    </w:p>
    <w:p w:rsidR="00000000" w:rsidDel="00000000" w:rsidP="00000000" w:rsidRDefault="00000000" w:rsidRPr="00000000" w14:paraId="000001E0">
      <w:pPr>
        <w:ind w:left="1440" w:firstLine="0"/>
        <w:rPr>
          <w:highlight w:val="white"/>
          <w:u w:val="single"/>
        </w:rPr>
      </w:pPr>
      <w:r w:rsidDel="00000000" w:rsidR="00000000" w:rsidRPr="00000000">
        <w:rPr>
          <w:rtl w:val="0"/>
        </w:rPr>
      </w:r>
    </w:p>
    <w:p w:rsidR="00000000" w:rsidDel="00000000" w:rsidP="00000000" w:rsidRDefault="00000000" w:rsidRPr="00000000" w14:paraId="000001E1">
      <w:pPr>
        <w:ind w:left="1440" w:firstLine="0"/>
        <w:rPr>
          <w:highlight w:val="white"/>
        </w:rPr>
      </w:pPr>
      <w:r w:rsidDel="00000000" w:rsidR="00000000" w:rsidRPr="00000000">
        <w:rPr>
          <w:highlight w:val="white"/>
          <w:rtl w:val="0"/>
        </w:rPr>
        <w:t xml:space="preserve">Figure 1. Yuki Kihara, </w:t>
      </w:r>
      <w:r w:rsidDel="00000000" w:rsidR="00000000" w:rsidRPr="00000000">
        <w:rPr>
          <w:i w:val="1"/>
          <w:highlight w:val="white"/>
          <w:rtl w:val="0"/>
        </w:rPr>
        <w:t xml:space="preserve">Three Tahiti (Sāmo)ans (After Gauguin)</w:t>
      </w:r>
      <w:r w:rsidDel="00000000" w:rsidR="00000000" w:rsidRPr="00000000">
        <w:rPr>
          <w:highlight w:val="white"/>
          <w:rtl w:val="0"/>
        </w:rPr>
        <w:t xml:space="preserve">, from the series </w:t>
      </w:r>
      <w:r w:rsidDel="00000000" w:rsidR="00000000" w:rsidRPr="00000000">
        <w:rPr>
          <w:i w:val="1"/>
          <w:highlight w:val="white"/>
          <w:rtl w:val="0"/>
        </w:rPr>
        <w:t xml:space="preserve">Coconuts That Grew From Concrete</w:t>
      </w:r>
      <w:r w:rsidDel="00000000" w:rsidR="00000000" w:rsidRPr="00000000">
        <w:rPr>
          <w:highlight w:val="white"/>
          <w:rtl w:val="0"/>
        </w:rPr>
        <w:t xml:space="preserve">, 2017. Pigment print on paper, 51.5 x 40.5 cm. Courtesy of Yuki Kihara and Milford Galleries, Aotearoa New Zealand</w:t>
      </w:r>
    </w:p>
    <w:p w:rsidR="00000000" w:rsidDel="00000000" w:rsidP="00000000" w:rsidRDefault="00000000" w:rsidRPr="00000000" w14:paraId="000001E2">
      <w:pPr>
        <w:ind w:left="1440" w:firstLine="0"/>
        <w:rPr>
          <w:highlight w:val="white"/>
        </w:rPr>
      </w:pPr>
      <w:r w:rsidDel="00000000" w:rsidR="00000000" w:rsidRPr="00000000">
        <w:rPr>
          <w:rtl w:val="0"/>
        </w:rPr>
      </w:r>
    </w:p>
    <w:p w:rsidR="00000000" w:rsidDel="00000000" w:rsidP="00000000" w:rsidRDefault="00000000" w:rsidRPr="00000000" w14:paraId="000001E3">
      <w:pPr>
        <w:ind w:left="1440" w:firstLine="0"/>
        <w:rPr>
          <w:highlight w:val="white"/>
        </w:rPr>
      </w:pPr>
      <w:r w:rsidDel="00000000" w:rsidR="00000000" w:rsidRPr="00000000">
        <w:rPr>
          <w:highlight w:val="white"/>
          <w:rtl w:val="0"/>
        </w:rPr>
        <w:t xml:space="preserve">Figure 2. Kaili Chun, </w:t>
      </w:r>
      <w:r w:rsidDel="00000000" w:rsidR="00000000" w:rsidRPr="00000000">
        <w:rPr>
          <w:i w:val="1"/>
          <w:highlight w:val="white"/>
          <w:rtl w:val="0"/>
        </w:rPr>
        <w:t xml:space="preserve">Nāu Ka Wae (The Choice Belongs to You)</w:t>
      </w:r>
      <w:r w:rsidDel="00000000" w:rsidR="00000000" w:rsidRPr="00000000">
        <w:rPr>
          <w:highlight w:val="white"/>
          <w:rtl w:val="0"/>
        </w:rPr>
        <w:t xml:space="preserve">, 2006. Multimedia installation, Honolulu Academy of Arts. Photograph by Shuzo Uemoto. Courtesy of Honolulu Museum of Art</w:t>
      </w:r>
    </w:p>
    <w:p w:rsidR="00000000" w:rsidDel="00000000" w:rsidP="00000000" w:rsidRDefault="00000000" w:rsidRPr="00000000" w14:paraId="000001E4">
      <w:pPr>
        <w:ind w:left="1440" w:firstLine="0"/>
        <w:rPr>
          <w:highlight w:val="white"/>
        </w:rPr>
      </w:pPr>
      <w:r w:rsidDel="00000000" w:rsidR="00000000" w:rsidRPr="00000000">
        <w:rPr>
          <w:highlight w:val="white"/>
          <w:rtl w:val="0"/>
        </w:rPr>
        <w:t xml:space="preserve"> </w:t>
      </w:r>
    </w:p>
    <w:p w:rsidR="00000000" w:rsidDel="00000000" w:rsidP="00000000" w:rsidRDefault="00000000" w:rsidRPr="00000000" w14:paraId="000001E5">
      <w:pPr>
        <w:ind w:left="720" w:firstLine="0"/>
        <w:rPr>
          <w:b w:val="1"/>
          <w:highlight w:val="white"/>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1E6">
      <w:pPr>
        <w:numPr>
          <w:ilvl w:val="1"/>
          <w:numId w:val="7"/>
        </w:numPr>
        <w:ind w:left="1440" w:hanging="360"/>
        <w:rPr>
          <w:highlight w:val="white"/>
        </w:rPr>
      </w:pPr>
      <w:r w:rsidDel="00000000" w:rsidR="00000000" w:rsidRPr="00000000">
        <w:rPr>
          <w:b w:val="1"/>
          <w:highlight w:val="white"/>
          <w:rtl w:val="0"/>
        </w:rPr>
        <w:t xml:space="preserve">For film stills</w:t>
      </w:r>
      <w:r w:rsidDel="00000000" w:rsidR="00000000" w:rsidRPr="00000000">
        <w:rPr>
          <w:highlight w:val="white"/>
          <w:rtl w:val="0"/>
        </w:rPr>
        <w:t xml:space="preserve">:</w:t>
      </w:r>
    </w:p>
    <w:p w:rsidR="00000000" w:rsidDel="00000000" w:rsidP="00000000" w:rsidRDefault="00000000" w:rsidRPr="00000000" w14:paraId="000001E7">
      <w:pPr>
        <w:rPr>
          <w:highlight w:val="white"/>
        </w:rPr>
      </w:pPr>
      <w:r w:rsidDel="00000000" w:rsidR="00000000" w:rsidRPr="00000000">
        <w:rPr>
          <w:highlight w:val="white"/>
          <w:rtl w:val="0"/>
        </w:rPr>
        <w:t xml:space="preserve"> </w:t>
      </w:r>
    </w:p>
    <w:p w:rsidR="00000000" w:rsidDel="00000000" w:rsidP="00000000" w:rsidRDefault="00000000" w:rsidRPr="00000000" w14:paraId="000001E8">
      <w:pPr>
        <w:ind w:left="1440" w:firstLine="0"/>
        <w:rPr>
          <w:highlight w:val="white"/>
        </w:rPr>
      </w:pPr>
      <w:r w:rsidDel="00000000" w:rsidR="00000000" w:rsidRPr="00000000">
        <w:rPr>
          <w:highlight w:val="white"/>
          <w:rtl w:val="0"/>
        </w:rPr>
        <w:t xml:space="preserve">Figure 2. </w:t>
      </w:r>
      <w:r w:rsidDel="00000000" w:rsidR="00000000" w:rsidRPr="00000000">
        <w:rPr>
          <w:i w:val="1"/>
          <w:highlight w:val="white"/>
          <w:rtl w:val="0"/>
        </w:rPr>
        <w:t xml:space="preserve">Name of the film </w:t>
      </w:r>
      <w:r w:rsidDel="00000000" w:rsidR="00000000" w:rsidRPr="00000000">
        <w:rPr>
          <w:highlight w:val="white"/>
          <w:rtl w:val="0"/>
        </w:rPr>
        <w:t xml:space="preserve">(still), director, year, producer/distributor. Credit information</w:t>
      </w:r>
    </w:p>
    <w:p w:rsidR="00000000" w:rsidDel="00000000" w:rsidP="00000000" w:rsidRDefault="00000000" w:rsidRPr="00000000" w14:paraId="000001E9">
      <w:pPr>
        <w:ind w:left="1440" w:firstLine="0"/>
        <w:rPr>
          <w:highlight w:val="white"/>
        </w:rPr>
      </w:pPr>
      <w:r w:rsidDel="00000000" w:rsidR="00000000" w:rsidRPr="00000000">
        <w:rPr>
          <w:highlight w:val="white"/>
          <w:rtl w:val="0"/>
        </w:rPr>
        <w:t xml:space="preserve"> </w:t>
      </w:r>
    </w:p>
    <w:p w:rsidR="00000000" w:rsidDel="00000000" w:rsidP="00000000" w:rsidRDefault="00000000" w:rsidRPr="00000000" w14:paraId="000001EA">
      <w:pPr>
        <w:ind w:left="1440" w:firstLine="0"/>
        <w:jc w:val="both"/>
        <w:rPr>
          <w:highlight w:val="white"/>
        </w:rPr>
      </w:pPr>
      <w:r w:rsidDel="00000000" w:rsidR="00000000" w:rsidRPr="00000000">
        <w:rPr>
          <w:highlight w:val="white"/>
          <w:rtl w:val="0"/>
        </w:rPr>
        <w:t xml:space="preserve">EXAMPLE:</w:t>
      </w:r>
    </w:p>
    <w:p w:rsidR="00000000" w:rsidDel="00000000" w:rsidP="00000000" w:rsidRDefault="00000000" w:rsidRPr="00000000" w14:paraId="000001EB">
      <w:pPr>
        <w:ind w:left="1440" w:firstLine="0"/>
        <w:jc w:val="both"/>
        <w:rPr>
          <w:highlight w:val="white"/>
        </w:rPr>
      </w:pPr>
      <w:r w:rsidDel="00000000" w:rsidR="00000000" w:rsidRPr="00000000">
        <w:rPr>
          <w:rtl w:val="0"/>
        </w:rPr>
      </w:r>
    </w:p>
    <w:p w:rsidR="00000000" w:rsidDel="00000000" w:rsidP="00000000" w:rsidRDefault="00000000" w:rsidRPr="00000000" w14:paraId="000001EC">
      <w:pPr>
        <w:ind w:left="1440" w:firstLine="0"/>
        <w:jc w:val="both"/>
        <w:rPr>
          <w:highlight w:val="white"/>
          <w:u w:val="single"/>
        </w:rPr>
      </w:pPr>
      <w:r w:rsidDel="00000000" w:rsidR="00000000" w:rsidRPr="00000000">
        <w:rPr>
          <w:highlight w:val="white"/>
          <w:rtl w:val="0"/>
        </w:rPr>
        <w:t xml:space="preserve">Figure 2. </w:t>
      </w:r>
      <w:r w:rsidDel="00000000" w:rsidR="00000000" w:rsidRPr="00000000">
        <w:rPr>
          <w:i w:val="1"/>
          <w:highlight w:val="white"/>
          <w:rtl w:val="0"/>
        </w:rPr>
        <w:t xml:space="preserve">Tatau</w:t>
      </w:r>
      <w:r w:rsidDel="00000000" w:rsidR="00000000" w:rsidRPr="00000000">
        <w:rPr>
          <w:i w:val="1"/>
          <w:rtl w:val="0"/>
        </w:rPr>
        <w:t xml:space="preserve"> – A Journey</w:t>
      </w:r>
      <w:r w:rsidDel="00000000" w:rsidR="00000000" w:rsidRPr="00000000">
        <w:rPr>
          <w:rtl w:val="0"/>
        </w:rPr>
        <w:t xml:space="preserve"> (still), Lisa Taouma, 2006, Unitec Library and Television New Zealand Limited. Courtesy of the director</w:t>
      </w:r>
      <w:r w:rsidDel="00000000" w:rsidR="00000000" w:rsidRPr="00000000">
        <w:rPr>
          <w:rtl w:val="0"/>
        </w:rPr>
      </w:r>
    </w:p>
    <w:p w:rsidR="00000000" w:rsidDel="00000000" w:rsidP="00000000" w:rsidRDefault="00000000" w:rsidRPr="00000000" w14:paraId="000001ED">
      <w:pPr>
        <w:rPr>
          <w:highlight w:val="white"/>
        </w:rPr>
      </w:pPr>
      <w:r w:rsidDel="00000000" w:rsidR="00000000" w:rsidRPr="00000000">
        <w:rPr>
          <w:highlight w:val="white"/>
          <w:rtl w:val="0"/>
        </w:rPr>
        <w:t xml:space="preserve"> </w:t>
      </w:r>
    </w:p>
    <w:p w:rsidR="00000000" w:rsidDel="00000000" w:rsidP="00000000" w:rsidRDefault="00000000" w:rsidRPr="00000000" w14:paraId="000001EE">
      <w:pPr>
        <w:rPr>
          <w:b w:val="1"/>
          <w:highlight w:val="white"/>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1EF">
      <w:pPr>
        <w:numPr>
          <w:ilvl w:val="1"/>
          <w:numId w:val="7"/>
        </w:numPr>
        <w:ind w:left="1440" w:hanging="360"/>
        <w:rPr>
          <w:highlight w:val="white"/>
        </w:rPr>
      </w:pPr>
      <w:r w:rsidDel="00000000" w:rsidR="00000000" w:rsidRPr="00000000">
        <w:rPr>
          <w:b w:val="1"/>
          <w:highlight w:val="white"/>
          <w:rtl w:val="0"/>
        </w:rPr>
        <w:t xml:space="preserve">For images from exhibitions</w:t>
      </w:r>
      <w:r w:rsidDel="00000000" w:rsidR="00000000" w:rsidRPr="00000000">
        <w:rPr>
          <w:highlight w:val="white"/>
          <w:rtl w:val="0"/>
        </w:rPr>
        <w:t xml:space="preserve">:</w:t>
      </w:r>
    </w:p>
    <w:p w:rsidR="00000000" w:rsidDel="00000000" w:rsidP="00000000" w:rsidRDefault="00000000" w:rsidRPr="00000000" w14:paraId="000001F0">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1F1">
      <w:pPr>
        <w:ind w:left="1440" w:firstLine="0"/>
        <w:rPr>
          <w:highlight w:val="white"/>
        </w:rPr>
      </w:pPr>
      <w:r w:rsidDel="00000000" w:rsidR="00000000" w:rsidRPr="00000000">
        <w:rPr>
          <w:highlight w:val="white"/>
          <w:rtl w:val="0"/>
        </w:rPr>
        <w:t xml:space="preserve">Figure 1. Title/description. Image source, location, date. Credit information</w:t>
      </w:r>
    </w:p>
    <w:p w:rsidR="00000000" w:rsidDel="00000000" w:rsidP="00000000" w:rsidRDefault="00000000" w:rsidRPr="00000000" w14:paraId="000001F2">
      <w:pPr>
        <w:ind w:left="1440" w:firstLine="0"/>
        <w:rPr>
          <w:highlight w:val="white"/>
        </w:rPr>
      </w:pPr>
      <w:r w:rsidDel="00000000" w:rsidR="00000000" w:rsidRPr="00000000">
        <w:rPr>
          <w:highlight w:val="white"/>
          <w:rtl w:val="0"/>
        </w:rPr>
        <w:t xml:space="preserve"> </w:t>
      </w:r>
    </w:p>
    <w:p w:rsidR="00000000" w:rsidDel="00000000" w:rsidP="00000000" w:rsidRDefault="00000000" w:rsidRPr="00000000" w14:paraId="000001F3">
      <w:pPr>
        <w:ind w:left="1440" w:firstLine="0"/>
        <w:rPr>
          <w:highlight w:val="white"/>
          <w:u w:val="single"/>
        </w:rPr>
      </w:pPr>
      <w:r w:rsidDel="00000000" w:rsidR="00000000" w:rsidRPr="00000000">
        <w:rPr>
          <w:highlight w:val="white"/>
          <w:rtl w:val="0"/>
        </w:rPr>
        <w:t xml:space="preserve">EXAMPLES</w:t>
      </w:r>
      <w:r w:rsidDel="00000000" w:rsidR="00000000" w:rsidRPr="00000000">
        <w:rPr>
          <w:highlight w:val="white"/>
          <w:u w:val="single"/>
          <w:rtl w:val="0"/>
        </w:rPr>
        <w:t xml:space="preserve">:</w:t>
      </w:r>
    </w:p>
    <w:p w:rsidR="00000000" w:rsidDel="00000000" w:rsidP="00000000" w:rsidRDefault="00000000" w:rsidRPr="00000000" w14:paraId="000001F4">
      <w:pPr>
        <w:ind w:left="1440" w:firstLine="0"/>
        <w:rPr>
          <w:highlight w:val="white"/>
          <w:u w:val="single"/>
        </w:rPr>
      </w:pPr>
      <w:r w:rsidDel="00000000" w:rsidR="00000000" w:rsidRPr="00000000">
        <w:rPr>
          <w:rtl w:val="0"/>
        </w:rPr>
      </w:r>
    </w:p>
    <w:p w:rsidR="00000000" w:rsidDel="00000000" w:rsidP="00000000" w:rsidRDefault="00000000" w:rsidRPr="00000000" w14:paraId="000001F5">
      <w:pPr>
        <w:ind w:left="1440" w:firstLine="0"/>
        <w:rPr>
          <w:highlight w:val="white"/>
        </w:rPr>
      </w:pPr>
      <w:r w:rsidDel="00000000" w:rsidR="00000000" w:rsidRPr="00000000">
        <w:rPr>
          <w:highlight w:val="white"/>
          <w:rtl w:val="0"/>
        </w:rPr>
        <w:t xml:space="preserve">Figure 2. View of a portion of the exhibition </w:t>
      </w:r>
      <w:r w:rsidDel="00000000" w:rsidR="00000000" w:rsidRPr="00000000">
        <w:rPr>
          <w:i w:val="1"/>
          <w:highlight w:val="white"/>
          <w:rtl w:val="0"/>
        </w:rPr>
        <w:t xml:space="preserve">Assemblage of Spirits: Idea and Image in New Ireland. </w:t>
      </w:r>
      <w:r w:rsidDel="00000000" w:rsidR="00000000" w:rsidRPr="00000000">
        <w:rPr>
          <w:highlight w:val="white"/>
          <w:rtl w:val="0"/>
        </w:rPr>
        <w:t xml:space="preserve">The Brooklyn Museum, New York, February 12–May 8, 1988. Image: PHO_E1988i010.jpg, Courtesy Brooklyn Museum</w:t>
      </w:r>
    </w:p>
    <w:p w:rsidR="00000000" w:rsidDel="00000000" w:rsidP="00000000" w:rsidRDefault="00000000" w:rsidRPr="00000000" w14:paraId="000001F6">
      <w:pPr>
        <w:ind w:left="1440" w:firstLine="0"/>
        <w:rPr>
          <w:highlight w:val="white"/>
        </w:rPr>
      </w:pPr>
      <w:r w:rsidDel="00000000" w:rsidR="00000000" w:rsidRPr="00000000">
        <w:rPr>
          <w:rtl w:val="0"/>
        </w:rPr>
      </w:r>
    </w:p>
    <w:p w:rsidR="00000000" w:rsidDel="00000000" w:rsidP="00000000" w:rsidRDefault="00000000" w:rsidRPr="00000000" w14:paraId="000001F7">
      <w:pPr>
        <w:ind w:left="1440" w:firstLine="0"/>
        <w:rPr>
          <w:highlight w:val="white"/>
        </w:rPr>
      </w:pPr>
      <w:r w:rsidDel="00000000" w:rsidR="00000000" w:rsidRPr="00000000">
        <w:rPr>
          <w:highlight w:val="white"/>
          <w:rtl w:val="0"/>
        </w:rPr>
        <w:t xml:space="preserve">Figure 6. Mural honoring Edith Kanakaʻole by Kamea Hadar and Kūhaʻo Zane. Edith Kanakaʻole Hall, University of Hawaiʻi at Hilo. Photograph courtesy of the author</w:t>
      </w:r>
    </w:p>
    <w:p w:rsidR="00000000" w:rsidDel="00000000" w:rsidP="00000000" w:rsidRDefault="00000000" w:rsidRPr="00000000" w14:paraId="000001F8">
      <w:pPr>
        <w:ind w:left="1440" w:firstLine="0"/>
        <w:rPr>
          <w:highlight w:val="white"/>
        </w:rPr>
      </w:pPr>
      <w:r w:rsidDel="00000000" w:rsidR="00000000" w:rsidRPr="00000000">
        <w:rPr>
          <w:highlight w:val="white"/>
          <w:rtl w:val="0"/>
        </w:rPr>
        <w:t xml:space="preserve"> </w:t>
      </w:r>
    </w:p>
    <w:p w:rsidR="00000000" w:rsidDel="00000000" w:rsidP="00000000" w:rsidRDefault="00000000" w:rsidRPr="00000000" w14:paraId="000001F9">
      <w:pPr>
        <w:spacing w:after="20" w:lineRule="auto"/>
        <w:ind w:right="-260"/>
        <w:rPr>
          <w:highlight w:val="white"/>
        </w:rPr>
      </w:pPr>
      <w:r w:rsidDel="00000000" w:rsidR="00000000" w:rsidRPr="00000000">
        <w:rPr>
          <w:highlight w:val="white"/>
          <w:rtl w:val="0"/>
        </w:rPr>
        <w:t xml:space="preserve"> </w:t>
      </w:r>
    </w:p>
    <w:bookmarkStart w:colFirst="0" w:colLast="0" w:name="bookmark=id.147n2zr" w:id="31"/>
    <w:bookmarkEnd w:id="31"/>
    <w:p w:rsidR="00000000" w:rsidDel="00000000" w:rsidP="00000000" w:rsidRDefault="00000000" w:rsidRPr="00000000" w14:paraId="000001FA">
      <w:pPr>
        <w:spacing w:after="20" w:lineRule="auto"/>
        <w:ind w:right="-260"/>
        <w:rPr>
          <w:b w:val="1"/>
          <w:color w:val="0000ff"/>
          <w:sz w:val="16"/>
          <w:szCs w:val="16"/>
          <w:highlight w:val="white"/>
        </w:rPr>
      </w:pPr>
      <w:r w:rsidDel="00000000" w:rsidR="00000000" w:rsidRPr="00000000">
        <w:rPr>
          <w:b w:val="1"/>
          <w:highlight w:val="white"/>
          <w:rtl w:val="0"/>
        </w:rPr>
        <w:t xml:space="preserve">4.8 Miscellaneous style notes </w:t>
      </w:r>
      <w:hyperlink w:anchor="bookmark=id.gjdgxs">
        <w:r w:rsidDel="00000000" w:rsidR="00000000" w:rsidRPr="00000000">
          <w:rPr>
            <w:b w:val="1"/>
            <w:color w:val="1155cc"/>
            <w:sz w:val="16"/>
            <w:szCs w:val="16"/>
            <w:highlight w:val="white"/>
            <w:u w:val="single"/>
            <w:rtl w:val="0"/>
          </w:rPr>
          <w:t xml:space="preserve">(back to top)</w:t>
        </w:r>
      </w:hyperlink>
      <w:r w:rsidDel="00000000" w:rsidR="00000000" w:rsidRPr="00000000">
        <w:rPr>
          <w:rtl w:val="0"/>
        </w:rPr>
      </w:r>
    </w:p>
    <w:p w:rsidR="00000000" w:rsidDel="00000000" w:rsidP="00000000" w:rsidRDefault="00000000" w:rsidRPr="00000000" w14:paraId="000001FB">
      <w:pPr>
        <w:spacing w:after="20" w:lineRule="auto"/>
        <w:ind w:right="-260"/>
        <w:rPr>
          <w:color w:val="3c4043"/>
          <w:highlight w:val="white"/>
        </w:rPr>
      </w:pPr>
      <w:r w:rsidDel="00000000" w:rsidR="00000000" w:rsidRPr="00000000">
        <w:rPr>
          <w:color w:val="3c4043"/>
          <w:highlight w:val="white"/>
          <w:rtl w:val="0"/>
        </w:rPr>
        <w:t xml:space="preserve"> </w:t>
      </w:r>
    </w:p>
    <w:p w:rsidR="00000000" w:rsidDel="00000000" w:rsidP="00000000" w:rsidRDefault="00000000" w:rsidRPr="00000000" w14:paraId="000001FC">
      <w:pPr>
        <w:numPr>
          <w:ilvl w:val="0"/>
          <w:numId w:val="11"/>
        </w:numPr>
        <w:spacing w:after="20" w:lineRule="auto"/>
        <w:ind w:left="720" w:right="-260" w:hanging="360"/>
        <w:rPr>
          <w:highlight w:val="white"/>
        </w:rPr>
      </w:pPr>
      <w:r w:rsidDel="00000000" w:rsidR="00000000" w:rsidRPr="00000000">
        <w:rPr>
          <w:highlight w:val="white"/>
          <w:rtl w:val="0"/>
        </w:rPr>
        <w:t xml:space="preserve">Commonly used abbreviations or acronyms should follow the full name or phrase in parentheses at first use and may be substituted thereafter, e.g., Papua New Guinea (PNG).</w:t>
      </w:r>
    </w:p>
    <w:p w:rsidR="00000000" w:rsidDel="00000000" w:rsidP="00000000" w:rsidRDefault="00000000" w:rsidRPr="00000000" w14:paraId="000001FD">
      <w:pPr>
        <w:ind w:left="720" w:firstLine="0"/>
        <w:rPr>
          <w:highlight w:val="white"/>
        </w:rPr>
      </w:pPr>
      <w:r w:rsidDel="00000000" w:rsidR="00000000" w:rsidRPr="00000000">
        <w:rPr>
          <w:highlight w:val="white"/>
          <w:rtl w:val="0"/>
        </w:rPr>
        <w:t xml:space="preserve"> </w:t>
      </w:r>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r>
    </w:p>
    <w:p w:rsidR="00000000" w:rsidDel="00000000" w:rsidP="00000000" w:rsidRDefault="00000000" w:rsidRPr="00000000" w14:paraId="000001FE">
      <w:pPr>
        <w:numPr>
          <w:ilvl w:val="0"/>
          <w:numId w:val="5"/>
        </w:numPr>
        <w:ind w:left="720" w:hanging="360"/>
        <w:rPr>
          <w:sz w:val="24"/>
          <w:szCs w:val="24"/>
          <w:highlight w:val="white"/>
        </w:rPr>
      </w:pPr>
      <w:r w:rsidDel="00000000" w:rsidR="00000000" w:rsidRPr="00000000">
        <w:rPr>
          <w:rFonts w:ascii="Calibri" w:cs="Calibri" w:eastAsia="Calibri" w:hAnsi="Calibri"/>
          <w:sz w:val="24"/>
          <w:szCs w:val="24"/>
          <w:highlight w:val="white"/>
          <w:rtl w:val="0"/>
        </w:rPr>
        <w:t xml:space="preserve">Avoid using </w:t>
      </w:r>
      <w:r w:rsidDel="00000000" w:rsidR="00000000" w:rsidRPr="00000000">
        <w:rPr>
          <w:i w:val="1"/>
          <w:sz w:val="24"/>
          <w:szCs w:val="24"/>
          <w:highlight w:val="white"/>
          <w:rtl w:val="0"/>
        </w:rPr>
        <w:t xml:space="preserve">one </w:t>
      </w:r>
      <w:r w:rsidDel="00000000" w:rsidR="00000000" w:rsidRPr="00000000">
        <w:rPr>
          <w:rFonts w:ascii="Calibri" w:cs="Calibri" w:eastAsia="Calibri" w:hAnsi="Calibri"/>
          <w:sz w:val="24"/>
          <w:szCs w:val="24"/>
          <w:highlight w:val="white"/>
          <w:rtl w:val="0"/>
        </w:rPr>
        <w:t xml:space="preserve">to refer to yourself or any person as a representative of people generally—the second-person </w:t>
      </w:r>
      <w:r w:rsidDel="00000000" w:rsidR="00000000" w:rsidRPr="00000000">
        <w:rPr>
          <w:i w:val="1"/>
          <w:sz w:val="24"/>
          <w:szCs w:val="24"/>
          <w:highlight w:val="white"/>
          <w:rtl w:val="0"/>
        </w:rPr>
        <w:t xml:space="preserve">you </w:t>
      </w:r>
      <w:r w:rsidDel="00000000" w:rsidR="00000000" w:rsidRPr="00000000">
        <w:rPr>
          <w:rFonts w:ascii="Calibri" w:cs="Calibri" w:eastAsia="Calibri" w:hAnsi="Calibri"/>
          <w:sz w:val="24"/>
          <w:szCs w:val="24"/>
          <w:highlight w:val="white"/>
          <w:rtl w:val="0"/>
        </w:rPr>
        <w:t xml:space="preserve">is preferable stylistically (and less pretentious).</w:t>
      </w:r>
      <w:r w:rsidDel="00000000" w:rsidR="00000000" w:rsidRPr="00000000">
        <w:rPr>
          <w:rtl w:val="0"/>
        </w:rPr>
      </w:r>
    </w:p>
    <w:p w:rsidR="00000000" w:rsidDel="00000000" w:rsidP="00000000" w:rsidRDefault="00000000" w:rsidRPr="00000000" w14:paraId="000001FF">
      <w:pPr>
        <w:ind w:left="72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200">
      <w:pPr>
        <w:numPr>
          <w:ilvl w:val="0"/>
          <w:numId w:val="52"/>
        </w:numPr>
        <w:ind w:left="720" w:hanging="360"/>
        <w:rPr>
          <w:sz w:val="24"/>
          <w:szCs w:val="24"/>
          <w:highlight w:val="white"/>
        </w:rPr>
      </w:pPr>
      <w:r w:rsidDel="00000000" w:rsidR="00000000" w:rsidRPr="00000000">
        <w:rPr>
          <w:rFonts w:ascii="Calibri" w:cs="Calibri" w:eastAsia="Calibri" w:hAnsi="Calibri"/>
          <w:i w:val="1"/>
          <w:sz w:val="24"/>
          <w:szCs w:val="24"/>
          <w:highlight w:val="white"/>
          <w:rtl w:val="0"/>
        </w:rPr>
        <w:t xml:space="preserve">Pacific Arts’s</w:t>
      </w:r>
      <w:r w:rsidDel="00000000" w:rsidR="00000000" w:rsidRPr="00000000">
        <w:rPr>
          <w:rFonts w:ascii="Calibri" w:cs="Calibri" w:eastAsia="Calibri" w:hAnsi="Calibri"/>
          <w:sz w:val="24"/>
          <w:szCs w:val="24"/>
          <w:highlight w:val="white"/>
          <w:rtl w:val="0"/>
        </w:rPr>
        <w:t xml:space="preserve"> house style does not make conventional assumptions about gender. Writers are discouraged from universally or generally using masculine pronouns and are encouraged to consider alternatives. Additionally, according to our house style, </w:t>
      </w:r>
      <w:r w:rsidDel="00000000" w:rsidR="00000000" w:rsidRPr="00000000">
        <w:rPr>
          <w:i w:val="1"/>
          <w:sz w:val="24"/>
          <w:szCs w:val="24"/>
          <w:highlight w:val="white"/>
          <w:rtl w:val="0"/>
        </w:rPr>
        <w:t xml:space="preserve">they </w:t>
      </w:r>
      <w:r w:rsidDel="00000000" w:rsidR="00000000" w:rsidRPr="00000000">
        <w:rPr>
          <w:rFonts w:ascii="Calibri" w:cs="Calibri" w:eastAsia="Calibri" w:hAnsi="Calibri"/>
          <w:sz w:val="24"/>
          <w:szCs w:val="24"/>
          <w:highlight w:val="white"/>
          <w:rtl w:val="0"/>
        </w:rPr>
        <w:t xml:space="preserve">may be used as a first-person singular pronoun in appropriate contexts.</w:t>
      </w:r>
      <w:r w:rsidDel="00000000" w:rsidR="00000000" w:rsidRPr="00000000">
        <w:rPr>
          <w:rtl w:val="0"/>
        </w:rPr>
      </w:r>
    </w:p>
    <w:p w:rsidR="00000000" w:rsidDel="00000000" w:rsidP="00000000" w:rsidRDefault="00000000" w:rsidRPr="00000000" w14:paraId="00000201">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202">
      <w:pPr>
        <w:numPr>
          <w:ilvl w:val="0"/>
          <w:numId w:val="3"/>
        </w:numPr>
        <w:spacing w:after="20" w:lineRule="auto"/>
        <w:ind w:left="720" w:right="-260" w:hanging="360"/>
        <w:rPr>
          <w:highlight w:val="white"/>
        </w:rPr>
      </w:pPr>
      <w:r w:rsidDel="00000000" w:rsidR="00000000" w:rsidRPr="00000000">
        <w:rPr>
          <w:highlight w:val="white"/>
          <w:rtl w:val="0"/>
        </w:rPr>
        <w:t xml:space="preserve">For compound ethnic or racial designation, do not use a hyphen.  Examples: Chinese American, Native American, Sāmoan Australian.</w:t>
      </w:r>
      <w:r w:rsidDel="00000000" w:rsidR="00000000" w:rsidRPr="00000000">
        <w:rPr>
          <w:rtl w:val="0"/>
        </w:rPr>
      </w:r>
    </w:p>
    <w:sectPr>
      <w:type w:val="continuous"/>
      <w:pgSz w:h="15840" w:w="12240" w:orient="portrait"/>
      <w:pgMar w:bottom="1440" w:top="1440" w:left="1440" w:right="1440" w:header="0" w:footer="86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8">
    <w:pPr>
      <w:jc w:val="center"/>
      <w:rPr>
        <w:color w:val="666666"/>
        <w:sz w:val="18"/>
        <w:szCs w:val="18"/>
      </w:rPr>
    </w:pPr>
    <w:r w:rsidDel="00000000" w:rsidR="00000000" w:rsidRPr="00000000">
      <w:rPr>
        <w:color w:val="666666"/>
        <w:sz w:val="18"/>
        <w:szCs w:val="18"/>
        <w:rtl w:val="0"/>
      </w:rPr>
      <w:t xml:space="preserve">Pacific Arts Submission Guidelines &amp; Style Sheet -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9">
    <w:pPr>
      <w:jc w:val="center"/>
      <w:rPr>
        <w:color w:val="666666"/>
        <w:sz w:val="18"/>
        <w:szCs w:val="18"/>
      </w:rPr>
    </w:pPr>
    <w:r w:rsidDel="00000000" w:rsidR="00000000" w:rsidRPr="00000000">
      <w:rPr>
        <w:color w:val="666666"/>
        <w:sz w:val="18"/>
        <w:szCs w:val="18"/>
        <w:rtl w:val="0"/>
      </w:rPr>
      <w:t xml:space="preserve"> Pacific Arts Submission Guidelines &amp; Style Sheet -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4">
    <w:pPr>
      <w:spacing w:line="240" w:lineRule="auto"/>
      <w:ind w:left="-1080" w:firstLine="0"/>
      <w:jc w:val="center"/>
      <w:rPr>
        <w:b w:val="1"/>
        <w:i w:val="1"/>
        <w:color w:val="666666"/>
        <w:sz w:val="18"/>
        <w:szCs w:val="18"/>
      </w:rPr>
    </w:pPr>
    <w:r w:rsidDel="00000000" w:rsidR="00000000" w:rsidRPr="00000000">
      <w:rPr>
        <w:b w:val="1"/>
        <w:sz w:val="24"/>
        <w:szCs w:val="24"/>
      </w:rPr>
      <w:drawing>
        <wp:inline distB="114300" distT="114300" distL="114300" distR="114300">
          <wp:extent cx="7498080" cy="83312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98080" cy="833120"/>
                  </a:xfrm>
                  <a:prstGeom prst="rect"/>
                  <a:ln/>
                </pic:spPr>
              </pic:pic>
            </a:graphicData>
          </a:graphic>
        </wp:inline>
      </w:drawing>
    </w:r>
    <w:r w:rsidDel="00000000" w:rsidR="00000000" w:rsidRPr="00000000">
      <w:rPr>
        <w:rtl w:val="0"/>
      </w:rPr>
    </w:r>
  </w:p>
  <w:p w:rsidR="00000000" w:rsidDel="00000000" w:rsidP="00000000" w:rsidRDefault="00000000" w:rsidRPr="00000000" w14:paraId="00000205">
    <w:pPr>
      <w:spacing w:line="240" w:lineRule="auto"/>
      <w:ind w:left="-720" w:right="-1440" w:firstLine="0"/>
      <w:jc w:val="center"/>
      <w:rPr>
        <w:b w:val="1"/>
        <w:i w:val="1"/>
        <w:color w:val="666666"/>
        <w:sz w:val="18"/>
        <w:szCs w:val="18"/>
      </w:rPr>
    </w:pPr>
    <w:r w:rsidDel="00000000" w:rsidR="00000000" w:rsidRPr="00000000">
      <w:rPr>
        <w:rtl w:val="0"/>
      </w:rPr>
    </w:r>
  </w:p>
  <w:p w:rsidR="00000000" w:rsidDel="00000000" w:rsidP="00000000" w:rsidRDefault="00000000" w:rsidRPr="00000000" w14:paraId="00000206">
    <w:pPr>
      <w:spacing w:line="240" w:lineRule="auto"/>
      <w:ind w:left="-720" w:right="-1440" w:firstLine="0"/>
      <w:jc w:val="center"/>
      <w:rPr>
        <w:b w:val="1"/>
        <w:i w:val="1"/>
        <w:color w:val="666666"/>
        <w:sz w:val="18"/>
        <w:szCs w:val="18"/>
      </w:rPr>
    </w:pPr>
    <w:r w:rsidDel="00000000" w:rsidR="00000000" w:rsidRPr="00000000">
      <w:rPr>
        <w:rtl w:val="0"/>
      </w:rPr>
    </w:r>
  </w:p>
  <w:p w:rsidR="00000000" w:rsidDel="00000000" w:rsidP="00000000" w:rsidRDefault="00000000" w:rsidRPr="00000000" w14:paraId="00000207">
    <w:pPr>
      <w:spacing w:line="240" w:lineRule="auto"/>
      <w:ind w:left="-720" w:right="-1440" w:firstLine="0"/>
      <w:jc w:val="center"/>
      <w:rPr>
        <w:b w:val="1"/>
        <w:color w:val="666666"/>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7E42D5"/>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LWMzK1OWv3h4Aty5vtiC0U6RASmFwAidDWS6uOgihzc/edit?usp=sharing" TargetMode="External"/><Relationship Id="rId22" Type="http://schemas.openxmlformats.org/officeDocument/2006/relationships/hyperlink" Target="https://docs.google.com/document/u/0/d/1LWMzK1OWv3h4Aty5vtiC0U6RASmFwAidDWS6uOgihzc/edit" TargetMode="External"/><Relationship Id="rId21" Type="http://schemas.openxmlformats.org/officeDocument/2006/relationships/hyperlink" Target="https://docs.google.com/document/d/1LWMzK1OWv3h4Aty5vtiC0U6RASmFwAidDWS6uOgihzc/edit?usp=sharing" TargetMode="External"/><Relationship Id="rId24" Type="http://schemas.openxmlformats.org/officeDocument/2006/relationships/hyperlink" Target="https://docs.google.com/document/u/0/d/1LWMzK1OWv3h4Aty5vtiC0U6RASmFwAidDWS6uOgihzc/edit" TargetMode="External"/><Relationship Id="rId23" Type="http://schemas.openxmlformats.org/officeDocument/2006/relationships/hyperlink" Target="https://docs.google.com/document/u/0/d/1LWMzK1OWv3h4Aty5vtiC0U6RASmFwAidDWS6uOgihzc/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s://outofstatefilm.com/" TargetMode="External"/><Relationship Id="rId25" Type="http://schemas.openxmlformats.org/officeDocument/2006/relationships/hyperlink" Target="https://docs.google.com/document/u/0/d/1LWMzK1OWv3h4Aty5vtiC0U6RASmFwAidDWS6uOgihzc/edit" TargetMode="External"/><Relationship Id="rId28" Type="http://schemas.openxmlformats.org/officeDocument/2006/relationships/hyperlink" Target="https://docs.google.com/document/u/0/d/1LWMzK1OWv3h4Aty5vtiC0U6RASmFwAidDWS6uOgihzc/edit" TargetMode="External"/><Relationship Id="rId27" Type="http://schemas.openxmlformats.org/officeDocument/2006/relationships/hyperlink" Target="https://docs.google.com/document/u/0/d/1LWMzK1OWv3h4Aty5vtiC0U6RASmFwAidDWS6uOgihzc/edi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3-fwgAuayl2oqLnipjkKJEzri27q9YZDWFY35KJ9rFY/edit?usp=share_link" TargetMode="External"/><Relationship Id="rId7" Type="http://schemas.openxmlformats.org/officeDocument/2006/relationships/header" Target="header2.xml"/><Relationship Id="rId8" Type="http://schemas.openxmlformats.org/officeDocument/2006/relationships/header" Target="header1.xml"/><Relationship Id="rId31" Type="http://schemas.openxmlformats.org/officeDocument/2006/relationships/hyperlink" Target="https://docs.google.com/document/d/1YrkleBKZu64Sr8DetMFl1VWKS4HvWjDunN5BwM3qK9E/edit?usp=sharing" TargetMode="External"/><Relationship Id="rId30" Type="http://schemas.openxmlformats.org/officeDocument/2006/relationships/hyperlink" Target="http://www.collegeart.org/standards-and-guidelines/intellectual-property/us-copyright" TargetMode="External"/><Relationship Id="rId11" Type="http://schemas.openxmlformats.org/officeDocument/2006/relationships/hyperlink" Target="https://escholarship.org/uc/pacificarts" TargetMode="External"/><Relationship Id="rId33" Type="http://schemas.openxmlformats.org/officeDocument/2006/relationships/hyperlink" Target="http://www.chicagomanualofstyle.org/tools_citationguide/citation-guide-1.html" TargetMode="External"/><Relationship Id="rId10" Type="http://schemas.openxmlformats.org/officeDocument/2006/relationships/footer" Target="footer1.xml"/><Relationship Id="rId32" Type="http://schemas.openxmlformats.org/officeDocument/2006/relationships/hyperlink" Target="http://www.chicagomanualofstyle.org/tools_citationguide/citation-guide-1.html" TargetMode="External"/><Relationship Id="rId13" Type="http://schemas.openxmlformats.org/officeDocument/2006/relationships/hyperlink" Target="https://www.chicagomanualofstyle.org/home.html" TargetMode="External"/><Relationship Id="rId35" Type="http://schemas.openxmlformats.org/officeDocument/2006/relationships/hyperlink" Target="http://www.chicagomanualofstyle.org/tools_citationguide/citation-guide-1.html" TargetMode="External"/><Relationship Id="rId12" Type="http://schemas.openxmlformats.org/officeDocument/2006/relationships/hyperlink" Target="https://cdlib.org/" TargetMode="External"/><Relationship Id="rId34" Type="http://schemas.openxmlformats.org/officeDocument/2006/relationships/hyperlink" Target="http://www.chicagomanualofstyle.org/tools_citationguide/citation-guide-1.html" TargetMode="External"/><Relationship Id="rId15" Type="http://schemas.openxmlformats.org/officeDocument/2006/relationships/hyperlink" Target="https://docs.google.com/document/d/13-fwgAuayl2oqLnipjkKJEzri27q9YZDWFY35KJ9rFY/edit?usp=sharing" TargetMode="External"/><Relationship Id="rId37" Type="http://schemas.openxmlformats.org/officeDocument/2006/relationships/hyperlink" Target="https://doi.org/10.5070/R71141455" TargetMode="External"/><Relationship Id="rId14" Type="http://schemas.openxmlformats.org/officeDocument/2006/relationships/hyperlink" Target="https://creativecommons.org/licenses/by-nc-nd/4.0/" TargetMode="External"/><Relationship Id="rId36" Type="http://schemas.openxmlformats.org/officeDocument/2006/relationships/hyperlink" Target="https://doi.org/10.5070/R71141455" TargetMode="External"/><Relationship Id="rId17" Type="http://schemas.openxmlformats.org/officeDocument/2006/relationships/hyperlink" Target="https://www.chicagomanualofstyle.org/home.html" TargetMode="External"/><Relationship Id="rId39" Type="http://schemas.openxmlformats.org/officeDocument/2006/relationships/hyperlink" Target="https://www.aamboli.com/quotes/book/from-a-native-daughter-colonialism-and-sovereignty-in-hawaii" TargetMode="External"/><Relationship Id="rId16" Type="http://schemas.openxmlformats.org/officeDocument/2006/relationships/hyperlink" Target="https://docs.google.com/document/d/1LWMzK1OWv3h4Aty5vtiC0U6RASmFwAidDWS6uOgihzc/edit?usp=sharing" TargetMode="External"/><Relationship Id="rId38" Type="http://schemas.openxmlformats.org/officeDocument/2006/relationships/hyperlink" Target="https://www.aamboli.com/quotes/author/haunani-kay-trask" TargetMode="External"/><Relationship Id="rId19" Type="http://schemas.openxmlformats.org/officeDocument/2006/relationships/hyperlink" Target="https://docs.google.com/document/u/0/d/1LWMzK1OWv3h4Aty5vtiC0U6RASmFwAidDWS6uOgihzc/edit" TargetMode="External"/><Relationship Id="rId18" Type="http://schemas.openxmlformats.org/officeDocument/2006/relationships/hyperlink" Target="https://docs.google.com/document/u/0/d/1LWMzK1OWv3h4Aty5vtiC0U6RASmFwAidDWS6uOgihzc/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LcEmYl2Eax7ZqkVKg54bLwxoYA==">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2023-11-05T23:35:00Z</dcterms:created>
</cp:coreProperties>
</file>